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1629" w14:textId="77777777" w:rsidR="0005786E" w:rsidRPr="0005786E" w:rsidRDefault="0005786E" w:rsidP="0005786E">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5786E">
        <w:rPr>
          <w:rFonts w:ascii="Arial" w:eastAsia="Times New Roman" w:hAnsi="Arial" w:cs="Arial"/>
          <w:b/>
          <w:bCs/>
          <w:color w:val="2D2D2D"/>
          <w:kern w:val="36"/>
          <w:sz w:val="46"/>
          <w:szCs w:val="46"/>
          <w:lang w:eastAsia="ru-RU"/>
        </w:rPr>
        <w:t>РЕГИОНАЛЬНОЕ ОТРАСЛЕВОЕ СОГЛАШЕНИЕ МЕЖДУ ХАБАРОВСКОЙ КРАЕВОЙ ОРГАНИЗАЦИЕЙ ПРОФСОЮЗА РАБОТНИКОВ НАРОДНОГО ОБРАЗОВАНИЯ И НАУКИ И МИНИСТЕРСТВОМ ОБРАЗОВАНИЯ И НАУКИ ХАБАРОВСКОГО КРАЯ НА 2018-2021 ГОДЫ</w:t>
      </w:r>
    </w:p>
    <w:p w14:paraId="048FEEE0" w14:textId="77777777" w:rsidR="0005786E" w:rsidRPr="0005786E" w:rsidRDefault="0005786E" w:rsidP="00057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t>Министр образования и науки</w:t>
      </w:r>
      <w:r w:rsidRPr="0005786E">
        <w:rPr>
          <w:rFonts w:ascii="Arial" w:eastAsia="Times New Roman" w:hAnsi="Arial" w:cs="Arial"/>
          <w:color w:val="2D2D2D"/>
          <w:spacing w:val="2"/>
          <w:sz w:val="21"/>
          <w:szCs w:val="21"/>
          <w:lang w:eastAsia="ru-RU"/>
        </w:rPr>
        <w:br/>
        <w:t>Хабаровского края</w:t>
      </w:r>
      <w:r w:rsidRPr="0005786E">
        <w:rPr>
          <w:rFonts w:ascii="Arial" w:eastAsia="Times New Roman" w:hAnsi="Arial" w:cs="Arial"/>
          <w:color w:val="2D2D2D"/>
          <w:spacing w:val="2"/>
          <w:sz w:val="21"/>
          <w:szCs w:val="21"/>
          <w:lang w:eastAsia="ru-RU"/>
        </w:rPr>
        <w:br/>
        <w:t>А.Г. Кузнецова</w:t>
      </w:r>
      <w:r w:rsidRPr="0005786E">
        <w:rPr>
          <w:rFonts w:ascii="Arial" w:eastAsia="Times New Roman" w:hAnsi="Arial" w:cs="Arial"/>
          <w:color w:val="2D2D2D"/>
          <w:spacing w:val="2"/>
          <w:sz w:val="21"/>
          <w:szCs w:val="21"/>
          <w:lang w:eastAsia="ru-RU"/>
        </w:rPr>
        <w:br/>
        <w:t>06 апреля 2018 года</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t>Председатель Хабаровской краевой</w:t>
      </w:r>
      <w:r w:rsidRPr="0005786E">
        <w:rPr>
          <w:rFonts w:ascii="Arial" w:eastAsia="Times New Roman" w:hAnsi="Arial" w:cs="Arial"/>
          <w:color w:val="2D2D2D"/>
          <w:spacing w:val="2"/>
          <w:sz w:val="21"/>
          <w:szCs w:val="21"/>
          <w:lang w:eastAsia="ru-RU"/>
        </w:rPr>
        <w:br/>
        <w:t>организации профсоюза работников</w:t>
      </w:r>
      <w:r w:rsidRPr="0005786E">
        <w:rPr>
          <w:rFonts w:ascii="Arial" w:eastAsia="Times New Roman" w:hAnsi="Arial" w:cs="Arial"/>
          <w:color w:val="2D2D2D"/>
          <w:spacing w:val="2"/>
          <w:sz w:val="21"/>
          <w:szCs w:val="21"/>
          <w:lang w:eastAsia="ru-RU"/>
        </w:rPr>
        <w:br/>
        <w:t>народного образования и науки</w:t>
      </w:r>
      <w:r w:rsidRPr="0005786E">
        <w:rPr>
          <w:rFonts w:ascii="Arial" w:eastAsia="Times New Roman" w:hAnsi="Arial" w:cs="Arial"/>
          <w:color w:val="2D2D2D"/>
          <w:spacing w:val="2"/>
          <w:sz w:val="21"/>
          <w:szCs w:val="21"/>
          <w:lang w:eastAsia="ru-RU"/>
        </w:rPr>
        <w:br/>
        <w:t>Т.А. Козыренко</w:t>
      </w:r>
      <w:r w:rsidRPr="0005786E">
        <w:rPr>
          <w:rFonts w:ascii="Arial" w:eastAsia="Times New Roman" w:hAnsi="Arial" w:cs="Arial"/>
          <w:color w:val="2D2D2D"/>
          <w:spacing w:val="2"/>
          <w:sz w:val="21"/>
          <w:szCs w:val="21"/>
          <w:lang w:eastAsia="ru-RU"/>
        </w:rPr>
        <w:br/>
        <w:t>06 апреля 2018 года</w:t>
      </w:r>
    </w:p>
    <w:p w14:paraId="20CBC1E5" w14:textId="77777777" w:rsidR="0005786E" w:rsidRPr="0005786E" w:rsidRDefault="0005786E" w:rsidP="000578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43DA42B6" w14:textId="77777777" w:rsidR="0005786E" w:rsidRPr="0005786E" w:rsidRDefault="0005786E" w:rsidP="000578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273E15C3"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1. ОБЩИЕ ПОЛОЖЕНИЯ</w:t>
      </w:r>
    </w:p>
    <w:p w14:paraId="13D5A4E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 Настоящее Региональное отраслевое соглашение (далее - Соглашение) заключено в соответствии с </w:t>
      </w:r>
      <w:hyperlink r:id="rId4" w:history="1">
        <w:r w:rsidRPr="0005786E">
          <w:rPr>
            <w:rFonts w:ascii="Arial" w:eastAsia="Times New Roman" w:hAnsi="Arial" w:cs="Arial"/>
            <w:color w:val="00466E"/>
            <w:spacing w:val="2"/>
            <w:sz w:val="21"/>
            <w:szCs w:val="21"/>
            <w:u w:val="single"/>
            <w:lang w:eastAsia="ru-RU"/>
          </w:rPr>
          <w:t>Трудовым кодексом Российской Федерации</w:t>
        </w:r>
      </w:hyperlink>
      <w:r w:rsidRPr="0005786E">
        <w:rPr>
          <w:rFonts w:ascii="Arial" w:eastAsia="Times New Roman" w:hAnsi="Arial" w:cs="Arial"/>
          <w:color w:val="2D2D2D"/>
          <w:spacing w:val="2"/>
          <w:sz w:val="21"/>
          <w:szCs w:val="21"/>
          <w:lang w:eastAsia="ru-RU"/>
        </w:rPr>
        <w:t> (далее - ТК РФ), </w:t>
      </w:r>
      <w:hyperlink r:id="rId5" w:history="1">
        <w:r w:rsidRPr="0005786E">
          <w:rPr>
            <w:rFonts w:ascii="Arial" w:eastAsia="Times New Roman" w:hAnsi="Arial" w:cs="Arial"/>
            <w:color w:val="00466E"/>
            <w:spacing w:val="2"/>
            <w:sz w:val="21"/>
            <w:szCs w:val="21"/>
            <w:u w:val="single"/>
            <w:lang w:eastAsia="ru-RU"/>
          </w:rPr>
          <w:t>Федеральным законом от 12.01.1996 N 10-ФЗ</w:t>
        </w:r>
      </w:hyperlink>
      <w:r w:rsidRPr="0005786E">
        <w:rPr>
          <w:rFonts w:ascii="Arial" w:eastAsia="Times New Roman" w:hAnsi="Arial" w:cs="Arial"/>
          <w:color w:val="2D2D2D"/>
          <w:spacing w:val="2"/>
          <w:sz w:val="21"/>
          <w:szCs w:val="21"/>
          <w:lang w:eastAsia="ru-RU"/>
        </w:rPr>
        <w:t> "О профессиональных союзах, их правах и гарантиях деятельности" (далее - Федеральный закон N 10-ФЗ), </w:t>
      </w:r>
      <w:hyperlink r:id="rId6" w:history="1">
        <w:r w:rsidRPr="0005786E">
          <w:rPr>
            <w:rFonts w:ascii="Arial" w:eastAsia="Times New Roman" w:hAnsi="Arial" w:cs="Arial"/>
            <w:color w:val="00466E"/>
            <w:spacing w:val="2"/>
            <w:sz w:val="21"/>
            <w:szCs w:val="21"/>
            <w:u w:val="single"/>
            <w:lang w:eastAsia="ru-RU"/>
          </w:rPr>
          <w:t>Законом Российской Федерации от 19.04.1991 N 1032-1</w:t>
        </w:r>
      </w:hyperlink>
      <w:r w:rsidRPr="0005786E">
        <w:rPr>
          <w:rFonts w:ascii="Arial" w:eastAsia="Times New Roman" w:hAnsi="Arial" w:cs="Arial"/>
          <w:color w:val="2D2D2D"/>
          <w:spacing w:val="2"/>
          <w:sz w:val="21"/>
          <w:szCs w:val="21"/>
          <w:lang w:eastAsia="ru-RU"/>
        </w:rPr>
        <w:t> "О занятости населения в Российской Федерации", </w:t>
      </w:r>
      <w:hyperlink r:id="rId7" w:history="1">
        <w:r w:rsidRPr="0005786E">
          <w:rPr>
            <w:rFonts w:ascii="Arial" w:eastAsia="Times New Roman" w:hAnsi="Arial" w:cs="Arial"/>
            <w:color w:val="00466E"/>
            <w:spacing w:val="2"/>
            <w:sz w:val="21"/>
            <w:szCs w:val="21"/>
            <w:u w:val="single"/>
            <w:lang w:eastAsia="ru-RU"/>
          </w:rPr>
          <w:t>Федеральным законом от 27.11.2002 N 156-ФЗ</w:t>
        </w:r>
      </w:hyperlink>
      <w:r w:rsidRPr="0005786E">
        <w:rPr>
          <w:rFonts w:ascii="Arial" w:eastAsia="Times New Roman" w:hAnsi="Arial" w:cs="Arial"/>
          <w:color w:val="2D2D2D"/>
          <w:spacing w:val="2"/>
          <w:sz w:val="21"/>
          <w:szCs w:val="21"/>
          <w:lang w:eastAsia="ru-RU"/>
        </w:rPr>
        <w:t xml:space="preserve"> "Об объединениях работодателей", иными нормативными правовыми актами Российской Федерации и Хабаровского края, Генеральным соглашением между общероссийскими объединениями профсоюзов, работодателей и Правительством Российской Федерации на 2018-2020 годы, Соглашением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 на 2017-2019 годы, Отраслевым соглашением по организациям, находящимся в ведении Министерства образования и науки Российской Федерации на 2018-2020 годы, утвержденное Минобрнауки России, Профсоюзом работников народного образования и </w:t>
      </w:r>
      <w:r w:rsidRPr="0005786E">
        <w:rPr>
          <w:rFonts w:ascii="Arial" w:eastAsia="Times New Roman" w:hAnsi="Arial" w:cs="Arial"/>
          <w:color w:val="2D2D2D"/>
          <w:spacing w:val="2"/>
          <w:sz w:val="21"/>
          <w:szCs w:val="21"/>
          <w:lang w:eastAsia="ru-RU"/>
        </w:rPr>
        <w:lastRenderedPageBreak/>
        <w:t>науки РФ 06.12.2017, с целью создания необходимых трудовых и социально-экономических условий для работников и обеспечения стабильной и эффективной деятельности государственных образовательных и иных организаций, подведомственных министерству образования и науки Хабаровского края.</w:t>
      </w:r>
      <w:r w:rsidRPr="0005786E">
        <w:rPr>
          <w:rFonts w:ascii="Arial" w:eastAsia="Times New Roman" w:hAnsi="Arial" w:cs="Arial"/>
          <w:color w:val="2D2D2D"/>
          <w:spacing w:val="2"/>
          <w:sz w:val="21"/>
          <w:szCs w:val="21"/>
          <w:lang w:eastAsia="ru-RU"/>
        </w:rPr>
        <w:br/>
        <w:t>Соглашение является правовым актом, регулирующим социально-трудовые отношения в сфере образования и науки и устанавливающим условия оплаты труда работников образования, их гарантии, компенсации и льготы и не ограничивает права в расширении гарантий, льгот, мер социальной поддержки и других преимуществ, при наличии финансовых возможностей.</w:t>
      </w:r>
      <w:r w:rsidRPr="0005786E">
        <w:rPr>
          <w:rFonts w:ascii="Arial" w:eastAsia="Times New Roman" w:hAnsi="Arial" w:cs="Arial"/>
          <w:color w:val="2D2D2D"/>
          <w:spacing w:val="2"/>
          <w:sz w:val="21"/>
          <w:szCs w:val="21"/>
          <w:lang w:eastAsia="ru-RU"/>
        </w:rPr>
        <w:br/>
        <w:t>Соглашение обязательно к применению при заключении территориальных отраслевых соглашений, коллективных договоров в государственных организациях, осуществляющих образовательную деятельность, подведомственных министерству образования и науки Хабаровского края.</w:t>
      </w:r>
    </w:p>
    <w:p w14:paraId="0624A55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 Сторонами Соглашения (далее - Стороны) являются:</w:t>
      </w:r>
      <w:r w:rsidRPr="0005786E">
        <w:rPr>
          <w:rFonts w:ascii="Arial" w:eastAsia="Times New Roman" w:hAnsi="Arial" w:cs="Arial"/>
          <w:color w:val="2D2D2D"/>
          <w:spacing w:val="2"/>
          <w:sz w:val="21"/>
          <w:szCs w:val="21"/>
          <w:lang w:eastAsia="ru-RU"/>
        </w:rPr>
        <w:br/>
        <w:t>- работники государственных организаций, осуществляющих образовательную деятельность, подведомственных министерству образования и науки Хабаровского края, в лице их полномочного представителя Хабаровской краевой организации Профсоюза работников народного образования и науки (далее - Профсоюз).</w:t>
      </w:r>
      <w:r w:rsidRPr="0005786E">
        <w:rPr>
          <w:rFonts w:ascii="Arial" w:eastAsia="Times New Roman" w:hAnsi="Arial" w:cs="Arial"/>
          <w:color w:val="2D2D2D"/>
          <w:spacing w:val="2"/>
          <w:sz w:val="21"/>
          <w:szCs w:val="21"/>
          <w:lang w:eastAsia="ru-RU"/>
        </w:rPr>
        <w:br/>
        <w:t>- работодатели - государственные организации, осуществляющие образовательную деятельность, подведомственные министерству образования и науки Хабаровского края (далее - Организации), в лице их полномочного представителя - министерства образования и науки Хабаровского края (далее - Министерство).</w:t>
      </w:r>
    </w:p>
    <w:p w14:paraId="46E89A0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1.3. Стороны обязуются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14:paraId="6469F60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1.4. Соглашение распространяется на всех работников и работодателей Организаций.</w:t>
      </w:r>
    </w:p>
    <w:p w14:paraId="5011460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1.5. Ни одна из Сторон не вправе в течение установленного срока действия Соглашения в одностороннем порядке прекратить выполнение принятых на себя обязательств или изменить их.</w:t>
      </w:r>
    </w:p>
    <w:p w14:paraId="41B9988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1.6. Стороны договорились о том, что:</w:t>
      </w:r>
    </w:p>
    <w:p w14:paraId="081D15D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1.6.1. Территориальные соглашения и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14:paraId="5EDA8AD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1.6.2. Ведение коллективных переговоров по подготовке, заключению, внесению изменений и дополнений в Соглашение, организация контроля за его выполнением и подведение итогов, толкование и разъяснение его положений, а также рассмотрение разногласий по коллективным договорам (соглашениям), заключенным на его основе, возлагается на отраслевую комиссию по регулированию социально-трудовых отношений (далее - Комиссия), действующую на основании Положения об отраслевой комиссии по регулированию социально-трудовых отношений (Приложение N 1, Приложение N 2).</w:t>
      </w:r>
    </w:p>
    <w:p w14:paraId="010CBEB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1.6.3. В случае реорганизации одной из Сторон Соглашения ее обязательства переходят к правопреемнику.</w:t>
      </w:r>
    </w:p>
    <w:p w14:paraId="60FC06F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1.7. В течение срока действия Соглашения Стороны вправе вносить изменения и дополнения в текст Соглашения на основе взаимной договоренности. При наступлении условий, требующих изменения или дополнения настоящего Соглашения, заинтересованная </w:t>
      </w:r>
      <w:r w:rsidRPr="0005786E">
        <w:rPr>
          <w:rFonts w:ascii="Arial" w:eastAsia="Times New Roman" w:hAnsi="Arial" w:cs="Arial"/>
          <w:color w:val="2D2D2D"/>
          <w:spacing w:val="2"/>
          <w:sz w:val="21"/>
          <w:szCs w:val="21"/>
          <w:lang w:eastAsia="ru-RU"/>
        </w:rPr>
        <w:lastRenderedPageBreak/>
        <w:t>Сторона вносит соответствующее предложение о начале ведения переговоров в соответствии с законодательством Российской Федерации и настоящим Соглашением.</w:t>
      </w:r>
      <w:r w:rsidRPr="0005786E">
        <w:rPr>
          <w:rFonts w:ascii="Arial" w:eastAsia="Times New Roman" w:hAnsi="Arial" w:cs="Arial"/>
          <w:color w:val="2D2D2D"/>
          <w:spacing w:val="2"/>
          <w:sz w:val="21"/>
          <w:szCs w:val="21"/>
          <w:lang w:eastAsia="ru-RU"/>
        </w:rPr>
        <w:br/>
        <w:t>Принятые Сторонами изменения к Соглашению оформляются дополнительным соглашением, которое является неотъемлемой частью настоящего Соглашения, и доводятся до сведения работодателей, профсоюзных организаций и работников Организаций.</w:t>
      </w:r>
    </w:p>
    <w:p w14:paraId="3FA4A8F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1.8. В течение одного месяца с момента подписания настоящего Соглашения Министерство информирует о заключении и содержании настоящего Соглашения подведомственные ему Организации, Профсоюз - территориальные и первичные профсоюзные организации.</w:t>
      </w:r>
    </w:p>
    <w:p w14:paraId="2AF40D7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1.9. Настоящее Соглашение вступает в силу с момента его подписания и действует три года.</w:t>
      </w:r>
      <w:r w:rsidRPr="0005786E">
        <w:rPr>
          <w:rFonts w:ascii="Arial" w:eastAsia="Times New Roman" w:hAnsi="Arial" w:cs="Arial"/>
          <w:color w:val="2D2D2D"/>
          <w:spacing w:val="2"/>
          <w:sz w:val="21"/>
          <w:szCs w:val="21"/>
          <w:lang w:eastAsia="ru-RU"/>
        </w:rPr>
        <w:br/>
        <w:t>Коллективные переговоры между Сторонами по разработке и заключению нового соглашения или о продлении срока действия настоящего Соглашения на новый период должны быть начаты не позднее, чем за три месяца до истечения срока действия настоящего Соглашения.</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6FB54500"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2. ОБЯЗАТЕЛЬСТВА СТОРОН</w:t>
      </w:r>
    </w:p>
    <w:p w14:paraId="182508B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2.1.</w:t>
      </w:r>
      <w:r w:rsidRPr="0005786E">
        <w:rPr>
          <w:rFonts w:ascii="Arial" w:eastAsia="Times New Roman" w:hAnsi="Arial" w:cs="Arial"/>
          <w:b/>
          <w:bCs/>
          <w:color w:val="2D2D2D"/>
          <w:spacing w:val="2"/>
          <w:sz w:val="21"/>
          <w:szCs w:val="21"/>
          <w:lang w:eastAsia="ru-RU"/>
        </w:rPr>
        <w:t> Стороны </w:t>
      </w:r>
      <w:r w:rsidRPr="0005786E">
        <w:rPr>
          <w:rFonts w:ascii="Arial" w:eastAsia="Times New Roman" w:hAnsi="Arial" w:cs="Arial"/>
          <w:color w:val="2D2D2D"/>
          <w:spacing w:val="2"/>
          <w:sz w:val="21"/>
          <w:szCs w:val="21"/>
          <w:lang w:eastAsia="ru-RU"/>
        </w:rPr>
        <w:t>Соглашения договорились:</w:t>
      </w:r>
    </w:p>
    <w:p w14:paraId="5FCCF85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2.1.1. 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отраслевых стратегий развития, приоритетных национальных проектов, государственных программ Хабаровского края.</w:t>
      </w:r>
    </w:p>
    <w:p w14:paraId="555F74C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2.1.2. Принимать участие в деятельности постоянно действующих органов социального партнерства.</w:t>
      </w:r>
    </w:p>
    <w:p w14:paraId="4A109E7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2.1.3. Принимать участие в организации, подготовке и проведении конкурсов профессионального мастерства.</w:t>
      </w:r>
      <w:r w:rsidRPr="0005786E">
        <w:rPr>
          <w:rFonts w:ascii="Arial" w:eastAsia="Times New Roman" w:hAnsi="Arial" w:cs="Arial"/>
          <w:color w:val="2D2D2D"/>
          <w:spacing w:val="2"/>
          <w:sz w:val="21"/>
          <w:szCs w:val="21"/>
          <w:lang w:eastAsia="ru-RU"/>
        </w:rPr>
        <w:br/>
        <w:t>2.2. </w:t>
      </w:r>
      <w:r w:rsidRPr="0005786E">
        <w:rPr>
          <w:rFonts w:ascii="Arial" w:eastAsia="Times New Roman" w:hAnsi="Arial" w:cs="Arial"/>
          <w:b/>
          <w:bCs/>
          <w:color w:val="2D2D2D"/>
          <w:spacing w:val="2"/>
          <w:sz w:val="21"/>
          <w:szCs w:val="21"/>
          <w:lang w:eastAsia="ru-RU"/>
        </w:rPr>
        <w:t>Министерство:</w:t>
      </w:r>
    </w:p>
    <w:p w14:paraId="7A9CD5D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2.2.1. Осуществляет полное и своевременное финансовое обеспечение деятельности Организаций, исходя из объема лимитов бюджетных обязательств краевого бюджета, предусмотренных для казенных организаций, а также размеров субсидий, предоставленных бюджетным и автономным организациям на возмещение нормативных затрат, связанных с оказанием в соответствии с краевым государственным заданием государственных услуг (работ).</w:t>
      </w:r>
    </w:p>
    <w:p w14:paraId="6DC5387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2.2.2. Организует работу по повышению квалификации и переподготовке педагогических и научно-педагогических работников Организаций в соответствии с законодательством Российской Федерации.</w:t>
      </w:r>
    </w:p>
    <w:p w14:paraId="4213AAC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2.2.3. Привлекает представителей Профсоюза к участию в работе аттестационной комиссии министерства образования и науки Хабаровского края, а также в качестве общественных экспертов профессиональных конкурсов.</w:t>
      </w:r>
    </w:p>
    <w:p w14:paraId="078AAE9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2.2.4. При реализации функций государственного заказчика федеральных, региональных целевых программ предоставляет Профсоюзу по его запросам информацию о соответствующих программах, затрагивающих социально-трудовые права работников и </w:t>
      </w:r>
      <w:r w:rsidRPr="0005786E">
        <w:rPr>
          <w:rFonts w:ascii="Arial" w:eastAsia="Times New Roman" w:hAnsi="Arial" w:cs="Arial"/>
          <w:color w:val="2D2D2D"/>
          <w:spacing w:val="2"/>
          <w:sz w:val="21"/>
          <w:szCs w:val="21"/>
          <w:lang w:eastAsia="ru-RU"/>
        </w:rPr>
        <w:lastRenderedPageBreak/>
        <w:t>(или) влияющих на их социально-экономическое положение, а также учитывает мнение Профсоюза при разработке и реализации указанных программ.</w:t>
      </w:r>
    </w:p>
    <w:p w14:paraId="6E59AA9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2.2.5. Предоставляет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объемах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(штата) работников и другую информацию по социально-трудовым вопросам в сфере компетенции Министерства.</w:t>
      </w:r>
    </w:p>
    <w:p w14:paraId="00F1DF0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2.2.6. Обеспечивает возможность представителям Профсоюза участия в работе коллегии, совещаниях, межведомственных комиссий, семинарах и других мероприятиях по вопросам оплаты и нормирования труда, представления работников Организаций к награждению отраслевыми и государственными наградами и другим вопросам, затрагивающим экономические, социально-трудовые права и профессиональные интересы работников Организаций.</w:t>
      </w:r>
    </w:p>
    <w:p w14:paraId="5A062C1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2.2.7. Учитывает мнение Профсоюза при разработке и принятии нормативных правовых актов, вносимых в Правительство Хабаровского края и проектов нормативных правовых актов Министерства, затрагивающих социально-трудовые, экономические права и профессиональные интересы работников Организаций, в том числе в области оплаты труда и социально-трудовых гарантий. </w:t>
      </w:r>
    </w:p>
    <w:p w14:paraId="39D5732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b/>
          <w:bCs/>
          <w:color w:val="2D2D2D"/>
          <w:spacing w:val="2"/>
          <w:sz w:val="21"/>
          <w:szCs w:val="21"/>
          <w:lang w:eastAsia="ru-RU"/>
        </w:rPr>
        <w:t>2.3. Профсоюз: </w:t>
      </w:r>
    </w:p>
    <w:p w14:paraId="4CB052F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2.3.1. Обеспечивает представительство и защиту социально-трудовых прав и интересов работников Организаций.</w:t>
      </w:r>
    </w:p>
    <w:p w14:paraId="236BFB3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2.3.2. Всеми не запрещающими законодательством средствами и способами содействует реализации настоящего Соглашения, поддержанию в трудовых коллективах благоприятной морально-психологической атмосферы с целью учета интересов Сторон и созданию условий для повышения эффективности работы Организаций.</w:t>
      </w:r>
    </w:p>
    <w:p w14:paraId="00904D6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2.3.3. Оказывает членам Профсоюза и первичным профсоюзным организациям помощь в вопросах применения трудового, гражданского, пенсионного законодательства, разработки и принятия работодателями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14:paraId="3AF5867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2.3.4. В соответствии с Федеральным законом N 10-ФЗ и </w:t>
      </w:r>
      <w:hyperlink r:id="rId8"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Профсоюз, территориальные и первичные профсоюзные организации осуществляют контроль за соблюдением работодателями трудового законодательства и иных нормативных правовых актов, содержащих нормы трудового права.</w:t>
      </w:r>
    </w:p>
    <w:p w14:paraId="783533B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2.3.5. Содействует предотвращению в Организациях коллективных трудовых споров при выполнении работодателями обязательств, включенных в настоящее Соглашение и коллективные договоры.</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2C0EC628"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3. СОЦИАЛЬНОЕ ПАРТНЕРСТВО И КООРДИНАЦИЯ ДЕЙСТВИЙ СТОРОН СОГЛАШЕНИЯ</w:t>
      </w:r>
    </w:p>
    <w:p w14:paraId="4DD4C6F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3.1. В целях развития социального партнерства Стороны обязуются:</w:t>
      </w:r>
    </w:p>
    <w:p w14:paraId="76E1FB2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3.1.1. Осуществлять взаимодействие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14:paraId="566CBF9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3.1.2. Совершенствовать систему органов социального партнерства в отрасли на региональном, территориальном и локальном уровнях.</w:t>
      </w:r>
    </w:p>
    <w:p w14:paraId="24FED52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3.1.3. Принимать участие в работе Комиссии, являющейся постоянно действующим органом социального партнерства.</w:t>
      </w:r>
    </w:p>
    <w:p w14:paraId="5F44161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3.1.4. Содействовать реализации принципов законности, демократии, автономии Организаций, информационной открытости системы образования и учета общественного мнения при осуществлении управления системой образования, обеспечения прав педагогических и иных категорий работников на участие в управлении Организациями.</w:t>
      </w:r>
    </w:p>
    <w:p w14:paraId="520FE01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3.1.5. Способствовать повышению качества образования в Хабаровском крае, результативности деятельности Организаций, конкурентоспособности работников на рынке труда при реализации государственной программы Хабаровского края "Развитие образования в Хабаровском крае" на 2013 - 2020 годы, иных федеральных программ в сфере образования.</w:t>
      </w:r>
    </w:p>
    <w:p w14:paraId="4614E8F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3.1.6. Принимать в рамках своей компетенции все возможные меры по недопущению снижения действующего уровня социальных гарантий, льгот, компенсаций, размеров и условий оплаты труда работников Организаций при принятии нормативных правовых актов.</w:t>
      </w:r>
    </w:p>
    <w:p w14:paraId="2B3A02F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3.1.7. При назначении стимулирующих выплат руководителям учитывать в числе критериев показатель, характеризующий уровень развития социального партнерства при регулировании социально-трудовых отношений.</w:t>
      </w:r>
    </w:p>
    <w:p w14:paraId="6B901F7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3.1.8. Министерство включает Профсоюз в перечень организаций для рассылки документов, ведомственных и иных нормативных актов, затрагивающих социальные, трудовые права и профессиональные интересы работников Организаций, предоставляет по его запросам информацию о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14:paraId="1313BD0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14:paraId="774749D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3.2. Стороны рекомендуют при заключении коллективных договоров и соглашений (в том числе территориальных), предусматривать разделы по защите социально-экономических и трудовых прав всех работников, содержащие в том числе положения по:</w:t>
      </w:r>
      <w:r w:rsidRPr="0005786E">
        <w:rPr>
          <w:rFonts w:ascii="Arial" w:eastAsia="Times New Roman" w:hAnsi="Arial" w:cs="Arial"/>
          <w:color w:val="2D2D2D"/>
          <w:spacing w:val="2"/>
          <w:sz w:val="21"/>
          <w:szCs w:val="21"/>
          <w:lang w:eastAsia="ru-RU"/>
        </w:rPr>
        <w:br/>
        <w:t>- организации работы по формированию и обучению резерва из числа молодежи на руководящие должности;</w:t>
      </w:r>
      <w:r w:rsidRPr="0005786E">
        <w:rPr>
          <w:rFonts w:ascii="Arial" w:eastAsia="Times New Roman" w:hAnsi="Arial" w:cs="Arial"/>
          <w:color w:val="2D2D2D"/>
          <w:spacing w:val="2"/>
          <w:sz w:val="21"/>
          <w:szCs w:val="21"/>
          <w:lang w:eastAsia="ru-RU"/>
        </w:rPr>
        <w:br/>
        <w:t>- закреплению наставников за работниками из числа молодежи на первый год их работы в Организациях;</w:t>
      </w:r>
      <w:r w:rsidRPr="0005786E">
        <w:rPr>
          <w:rFonts w:ascii="Arial" w:eastAsia="Times New Roman" w:hAnsi="Arial" w:cs="Arial"/>
          <w:color w:val="2D2D2D"/>
          <w:spacing w:val="2"/>
          <w:sz w:val="21"/>
          <w:szCs w:val="21"/>
          <w:lang w:eastAsia="ru-RU"/>
        </w:rPr>
        <w:br/>
        <w:t>- установлению наставникам молодежи доплаты за работу с ними на условиях, определяемых коллективными договорами;</w:t>
      </w:r>
      <w:r w:rsidRPr="0005786E">
        <w:rPr>
          <w:rFonts w:ascii="Arial" w:eastAsia="Times New Roman" w:hAnsi="Arial" w:cs="Arial"/>
          <w:color w:val="2D2D2D"/>
          <w:spacing w:val="2"/>
          <w:sz w:val="21"/>
          <w:szCs w:val="21"/>
          <w:lang w:eastAsia="ru-RU"/>
        </w:rPr>
        <w:br/>
        <w:t>- осуществлению повышения квалификации работников в течение первого года работы после их выхода из отпуска по уходу за ребенком;</w:t>
      </w:r>
      <w:r w:rsidRPr="0005786E">
        <w:rPr>
          <w:rFonts w:ascii="Arial" w:eastAsia="Times New Roman" w:hAnsi="Arial" w:cs="Arial"/>
          <w:color w:val="2D2D2D"/>
          <w:spacing w:val="2"/>
          <w:sz w:val="21"/>
          <w:szCs w:val="21"/>
          <w:lang w:eastAsia="ru-RU"/>
        </w:rPr>
        <w:br/>
        <w:t xml:space="preserve">- закреплению мер социальной поддержки работников из числа молодежи, впервые поступивших на работу, установление им надбавок к заработной плате, дополнительных мер социальной поддержки в соответствии с коллективным договором, форм поддержки и </w:t>
      </w:r>
      <w:r w:rsidRPr="0005786E">
        <w:rPr>
          <w:rFonts w:ascii="Arial" w:eastAsia="Times New Roman" w:hAnsi="Arial" w:cs="Arial"/>
          <w:color w:val="2D2D2D"/>
          <w:spacing w:val="2"/>
          <w:sz w:val="21"/>
          <w:szCs w:val="21"/>
          <w:lang w:eastAsia="ru-RU"/>
        </w:rPr>
        <w:lastRenderedPageBreak/>
        <w:t>поощрения представителей молодежи, добивающихся высоких результатов в учебе и (или) труде и активно участвующих в научной, творческой, воспитательной и общественной деятельности Организаций;</w:t>
      </w:r>
      <w:r w:rsidRPr="0005786E">
        <w:rPr>
          <w:rFonts w:ascii="Arial" w:eastAsia="Times New Roman" w:hAnsi="Arial" w:cs="Arial"/>
          <w:color w:val="2D2D2D"/>
          <w:spacing w:val="2"/>
          <w:sz w:val="21"/>
          <w:szCs w:val="21"/>
          <w:lang w:eastAsia="ru-RU"/>
        </w:rPr>
        <w:br/>
        <w:t>- обеспечению гарантий и компенсаций работникам из числа молодежи в Организациях в соответствии с действующим законодательством Российской Федерации и коллективным договором;</w:t>
      </w:r>
      <w:r w:rsidRPr="0005786E">
        <w:rPr>
          <w:rFonts w:ascii="Arial" w:eastAsia="Times New Roman" w:hAnsi="Arial" w:cs="Arial"/>
          <w:color w:val="2D2D2D"/>
          <w:spacing w:val="2"/>
          <w:sz w:val="21"/>
          <w:szCs w:val="21"/>
          <w:lang w:eastAsia="ru-RU"/>
        </w:rPr>
        <w:br/>
        <w:t>- активизации и поддержке патриотического воспитания молодежи, воспитания здорового образа жизни, молодежного досуга, физкультурно-оздоровительной и спортивной работы.</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04E8EC4B"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4. ТРУДОВЫЕ ОТНОШЕНИЯ</w:t>
      </w:r>
    </w:p>
    <w:p w14:paraId="76BDA06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 Стороны при регулировании трудовых отношений исходят из того, что:</w:t>
      </w:r>
    </w:p>
    <w:p w14:paraId="63C09C1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4.1.1. Трудовой договор с работниками Организаций заключается, как правило, на неопределенный срок в письменной форме.</w:t>
      </w:r>
      <w:r w:rsidRPr="0005786E">
        <w:rPr>
          <w:rFonts w:ascii="Arial" w:eastAsia="Times New Roman" w:hAnsi="Arial" w:cs="Arial"/>
          <w:color w:val="2D2D2D"/>
          <w:spacing w:val="2"/>
          <w:sz w:val="21"/>
          <w:szCs w:val="21"/>
          <w:lang w:eastAsia="ru-RU"/>
        </w:rPr>
        <w:b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14:paraId="6F30E93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4.1.2. Содержание трудового договора, порядок его заключения, изменения и расторжения определяются в соответствии с </w:t>
      </w:r>
      <w:hyperlink r:id="rId9"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и с учетом установленной примерной формы трудового договора с работником Организации.</w:t>
      </w:r>
      <w:r w:rsidRPr="0005786E">
        <w:rPr>
          <w:rFonts w:ascii="Arial" w:eastAsia="Times New Roman" w:hAnsi="Arial" w:cs="Arial"/>
          <w:color w:val="2D2D2D"/>
          <w:spacing w:val="2"/>
          <w:sz w:val="21"/>
          <w:szCs w:val="21"/>
          <w:lang w:eastAsia="ru-RU"/>
        </w:rPr>
        <w:br/>
        <w:t>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нормативных актов организации.</w:t>
      </w:r>
    </w:p>
    <w:p w14:paraId="426F81B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4.1.3. Реорганизация Организации не может являться основанием для расторжения трудового договора с работником.</w:t>
      </w:r>
    </w:p>
    <w:p w14:paraId="4ACF9C2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14:paraId="19A63BC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4.1.5. С руководителями Организаций трудовой договор заключается на неопределенный срок или на определенный срок до пяти лет.</w:t>
      </w:r>
    </w:p>
    <w:p w14:paraId="194F9F8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4.1.6. В случае прекращения трудового договора с руководителем Организации в соответствии с </w:t>
      </w:r>
      <w:hyperlink r:id="rId10" w:history="1">
        <w:r w:rsidRPr="0005786E">
          <w:rPr>
            <w:rFonts w:ascii="Arial" w:eastAsia="Times New Roman" w:hAnsi="Arial" w:cs="Arial"/>
            <w:color w:val="00466E"/>
            <w:spacing w:val="2"/>
            <w:sz w:val="21"/>
            <w:szCs w:val="21"/>
            <w:u w:val="single"/>
            <w:lang w:eastAsia="ru-RU"/>
          </w:rPr>
          <w:t>пунктом 2 статьи 278</w:t>
        </w:r>
      </w:hyperlink>
      <w:r w:rsidRPr="0005786E">
        <w:rPr>
          <w:rFonts w:ascii="Arial" w:eastAsia="Times New Roman" w:hAnsi="Arial" w:cs="Arial"/>
          <w:color w:val="2D2D2D"/>
          <w:spacing w:val="2"/>
          <w:sz w:val="21"/>
          <w:szCs w:val="21"/>
          <w:lang w:eastAsia="ru-RU"/>
        </w:rPr>
        <w:t> ТК РФ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14:paraId="1EA6CE6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w:t>
      </w:r>
      <w:r w:rsidRPr="0005786E">
        <w:rPr>
          <w:rFonts w:ascii="Arial" w:eastAsia="Times New Roman" w:hAnsi="Arial" w:cs="Arial"/>
          <w:b/>
          <w:bCs/>
          <w:color w:val="2D2D2D"/>
          <w:spacing w:val="2"/>
          <w:sz w:val="21"/>
          <w:szCs w:val="21"/>
          <w:lang w:eastAsia="ru-RU"/>
        </w:rPr>
        <w:t> Работодатели: </w:t>
      </w:r>
    </w:p>
    <w:p w14:paraId="004974F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4.2.1. С учетом Рекомендаций по оформлению трудовых отношений с работником Организаций при введении эффективного контракта, утвержденных </w:t>
      </w:r>
      <w:hyperlink r:id="rId11" w:history="1">
        <w:r w:rsidRPr="0005786E">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26.04.2013 N 167н</w:t>
        </w:r>
      </w:hyperlink>
      <w:r w:rsidRPr="0005786E">
        <w:rPr>
          <w:rFonts w:ascii="Arial" w:eastAsia="Times New Roman" w:hAnsi="Arial" w:cs="Arial"/>
          <w:color w:val="2D2D2D"/>
          <w:spacing w:val="2"/>
          <w:sz w:val="21"/>
          <w:szCs w:val="21"/>
          <w:lang w:eastAsia="ru-RU"/>
        </w:rPr>
        <w:t xml:space="preserve">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Организаций трудового </w:t>
      </w:r>
      <w:r w:rsidRPr="0005786E">
        <w:rPr>
          <w:rFonts w:ascii="Arial" w:eastAsia="Times New Roman" w:hAnsi="Arial" w:cs="Arial"/>
          <w:color w:val="2D2D2D"/>
          <w:spacing w:val="2"/>
          <w:sz w:val="21"/>
          <w:szCs w:val="21"/>
          <w:lang w:eastAsia="ru-RU"/>
        </w:rPr>
        <w:lastRenderedPageBreak/>
        <w:t>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r w:rsidRPr="0005786E">
        <w:rPr>
          <w:rFonts w:ascii="Arial" w:eastAsia="Times New Roman" w:hAnsi="Arial" w:cs="Arial"/>
          <w:color w:val="2D2D2D"/>
          <w:spacing w:val="2"/>
          <w:sz w:val="21"/>
          <w:szCs w:val="21"/>
          <w:lang w:eastAsia="ru-RU"/>
        </w:rPr>
        <w:br/>
        <w:t>Условия трудового договора, снижающие уровень прав и гарантий работника, установленные трудовым законодательством, Соглашением, иными соглашениями и коллективным договором, являются недействительными и применяться не могут.</w:t>
      </w:r>
    </w:p>
    <w:p w14:paraId="1D1964B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4.2.2. До подписания трудового договора с работником знакомят его под роспись с уставом организации, правилами внутреннего трудового распорядка, коллективным договором, а также иными локальными нормативными актами, непосредственно связанными с трудовой деятельностью работника, настоящим Соглашением;</w:t>
      </w:r>
    </w:p>
    <w:p w14:paraId="7239049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4.2.3. Руководствуются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14:paraId="1072DE3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4.2.4. Учитывают профессиональные стандарты в случаях, предусмотренных частью первой </w:t>
      </w:r>
      <w:hyperlink r:id="rId12" w:history="1">
        <w:r w:rsidRPr="0005786E">
          <w:rPr>
            <w:rFonts w:ascii="Arial" w:eastAsia="Times New Roman" w:hAnsi="Arial" w:cs="Arial"/>
            <w:color w:val="00466E"/>
            <w:spacing w:val="2"/>
            <w:sz w:val="21"/>
            <w:szCs w:val="21"/>
            <w:u w:val="single"/>
            <w:lang w:eastAsia="ru-RU"/>
          </w:rPr>
          <w:t>статьи 195.3</w:t>
        </w:r>
      </w:hyperlink>
      <w:r w:rsidRPr="0005786E">
        <w:rPr>
          <w:rFonts w:ascii="Arial" w:eastAsia="Times New Roman" w:hAnsi="Arial" w:cs="Arial"/>
          <w:color w:val="2D2D2D"/>
          <w:spacing w:val="2"/>
          <w:sz w:val="21"/>
          <w:szCs w:val="21"/>
          <w:lang w:eastAsia="ru-RU"/>
        </w:rPr>
        <w:t> ТК РФ;</w:t>
      </w:r>
    </w:p>
    <w:p w14:paraId="21C4B6E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4.2.5. Обеспечивают своевременное уведомление работников в письменной форме о предстоящих изменениях обязательных условий трудового договора 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12A8C51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учитывают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w:t>
      </w:r>
    </w:p>
    <w:p w14:paraId="6F9D8D5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4.2.7.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14:paraId="0A4362B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4.3. </w:t>
      </w:r>
      <w:r w:rsidRPr="0005786E">
        <w:rPr>
          <w:rFonts w:ascii="Arial" w:eastAsia="Times New Roman" w:hAnsi="Arial" w:cs="Arial"/>
          <w:b/>
          <w:bCs/>
          <w:color w:val="2D2D2D"/>
          <w:spacing w:val="2"/>
          <w:sz w:val="21"/>
          <w:szCs w:val="21"/>
          <w:lang w:eastAsia="ru-RU"/>
        </w:rPr>
        <w:t>Работники</w:t>
      </w:r>
      <w:r w:rsidRPr="0005786E">
        <w:rPr>
          <w:rFonts w:ascii="Arial" w:eastAsia="Times New Roman" w:hAnsi="Arial" w:cs="Arial"/>
          <w:color w:val="2D2D2D"/>
          <w:spacing w:val="2"/>
          <w:sz w:val="21"/>
          <w:szCs w:val="21"/>
          <w:lang w:eastAsia="ru-RU"/>
        </w:rPr>
        <w:t> Организаций, реализующих основные образовательные и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объединениях, которая не считается совместительством.</w:t>
      </w:r>
    </w:p>
    <w:p w14:paraId="562E33A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Предоставление преподавательской работы указанным лицам, а также педагогическим, руководящим и иным работникам других Организаций, предприятий, работникам органов, осуществляющим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w:t>
      </w:r>
      <w:r w:rsidRPr="0005786E">
        <w:rPr>
          <w:rFonts w:ascii="Arial" w:eastAsia="Times New Roman" w:hAnsi="Arial" w:cs="Arial"/>
          <w:color w:val="2D2D2D"/>
          <w:spacing w:val="2"/>
          <w:sz w:val="21"/>
          <w:szCs w:val="21"/>
          <w:lang w:eastAsia="ru-RU"/>
        </w:rPr>
        <w:lastRenderedPageBreak/>
        <w:t>преподавательской работой по своей специальности в объеме не менее, чем на ставку заработной платы.</w:t>
      </w:r>
    </w:p>
    <w:p w14:paraId="4581A56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4.4.</w:t>
      </w:r>
      <w:r w:rsidRPr="0005786E">
        <w:rPr>
          <w:rFonts w:ascii="Arial" w:eastAsia="Times New Roman" w:hAnsi="Arial" w:cs="Arial"/>
          <w:b/>
          <w:bCs/>
          <w:color w:val="2D2D2D"/>
          <w:spacing w:val="2"/>
          <w:sz w:val="21"/>
          <w:szCs w:val="21"/>
          <w:lang w:eastAsia="ru-RU"/>
        </w:rPr>
        <w:t> Стороны </w:t>
      </w:r>
      <w:r w:rsidRPr="0005786E">
        <w:rPr>
          <w:rFonts w:ascii="Arial" w:eastAsia="Times New Roman" w:hAnsi="Arial" w:cs="Arial"/>
          <w:color w:val="2D2D2D"/>
          <w:spacing w:val="2"/>
          <w:sz w:val="21"/>
          <w:szCs w:val="21"/>
          <w:lang w:eastAsia="ru-RU"/>
        </w:rPr>
        <w:t>рекомендуют предусматривать:</w:t>
      </w:r>
    </w:p>
    <w:p w14:paraId="19B4332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в коллективных договорах и трудовых договорах с работниками Организаций выплату выходного пособия в размере не менее среднего месячного заработка в случае прекращения трудового договора по основанию, предусмотренному </w:t>
      </w:r>
      <w:hyperlink r:id="rId13" w:history="1">
        <w:r w:rsidRPr="0005786E">
          <w:rPr>
            <w:rFonts w:ascii="Arial" w:eastAsia="Times New Roman" w:hAnsi="Arial" w:cs="Arial"/>
            <w:color w:val="00466E"/>
            <w:spacing w:val="2"/>
            <w:sz w:val="21"/>
            <w:szCs w:val="21"/>
            <w:u w:val="single"/>
            <w:lang w:eastAsia="ru-RU"/>
          </w:rPr>
          <w:t>пунктом 7 части первой статьи 77</w:t>
        </w:r>
      </w:hyperlink>
      <w:r w:rsidRPr="0005786E">
        <w:rPr>
          <w:rFonts w:ascii="Arial" w:eastAsia="Times New Roman" w:hAnsi="Arial" w:cs="Arial"/>
          <w:color w:val="2D2D2D"/>
          <w:spacing w:val="2"/>
          <w:sz w:val="21"/>
          <w:szCs w:val="21"/>
          <w:lang w:eastAsia="ru-RU"/>
        </w:rPr>
        <w:t> ТК РФ в связи с отказом работника от продолжения работы в силу изменений определенных сторонами условий трудового договора;</w:t>
      </w:r>
      <w:r w:rsidRPr="0005786E">
        <w:rPr>
          <w:rFonts w:ascii="Arial" w:eastAsia="Times New Roman" w:hAnsi="Arial" w:cs="Arial"/>
          <w:color w:val="2D2D2D"/>
          <w:spacing w:val="2"/>
          <w:sz w:val="21"/>
          <w:szCs w:val="21"/>
          <w:lang w:eastAsia="ru-RU"/>
        </w:rPr>
        <w:br/>
        <w:t>- 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помимо категории работников, предусмотренных </w:t>
      </w:r>
      <w:hyperlink r:id="rId14" w:history="1">
        <w:r w:rsidRPr="0005786E">
          <w:rPr>
            <w:rFonts w:ascii="Arial" w:eastAsia="Times New Roman" w:hAnsi="Arial" w:cs="Arial"/>
            <w:color w:val="00466E"/>
            <w:spacing w:val="2"/>
            <w:sz w:val="21"/>
            <w:szCs w:val="21"/>
            <w:u w:val="single"/>
            <w:lang w:eastAsia="ru-RU"/>
          </w:rPr>
          <w:t>ст. 179</w:t>
        </w:r>
      </w:hyperlink>
      <w:r w:rsidRPr="0005786E">
        <w:rPr>
          <w:rFonts w:ascii="Arial" w:eastAsia="Times New Roman" w:hAnsi="Arial" w:cs="Arial"/>
          <w:color w:val="2D2D2D"/>
          <w:spacing w:val="2"/>
          <w:sz w:val="21"/>
          <w:szCs w:val="21"/>
          <w:lang w:eastAsia="ru-RU"/>
        </w:rPr>
        <w:t> ТК РФ, имеют также работники, совмещающие работу с обучением в Организациях, независимо от обучения их на бесплатной или платной основе.</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311BDA07"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5. ОПЛАТА ТРУДА И НОРМЫ ТРУДА</w:t>
      </w:r>
    </w:p>
    <w:p w14:paraId="14881D7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t>При регулировании оплаты труда Министерство и Профсоюз исходят из того, что:</w:t>
      </w:r>
    </w:p>
    <w:p w14:paraId="44DFB07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 Системы оплаты труда работников Организаций устанавливаются в Организациях коллективными договорами, соглашениями, локальными нормативными актами в соответствии с федеральными, краевыми законами и иными нормативными актами Российской Федерации и включают размеры окладов (должностных окладов), ставок заработной платы, размеры повышающих коэффициентов к окладам (должностным окладам), ставкам заработной платы, выплаты компенсационного и стимулирующего характера.</w:t>
      </w:r>
    </w:p>
    <w:p w14:paraId="54822C6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 Порядок и условия оплаты труда работников Организаций регулируются с учетом ежегодных Единых рекомендаций по оплате труда Российской трехсторонней комиссии, решений краевой отраслевой трехсторонней комиссии по регулированию социально-трудовых отношений.</w:t>
      </w:r>
    </w:p>
    <w:p w14:paraId="20ED934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5.3. По должностям работников образования применяются квалификационные характеристики, утвержденные </w:t>
      </w:r>
      <w:hyperlink r:id="rId15" w:history="1">
        <w:r w:rsidRPr="0005786E">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26.08.2010 N 761н</w:t>
        </w:r>
      </w:hyperlink>
      <w:r w:rsidRPr="0005786E">
        <w:rPr>
          <w:rFonts w:ascii="Arial" w:eastAsia="Times New Roman" w:hAnsi="Arial" w:cs="Arial"/>
          <w:color w:val="2D2D2D"/>
          <w:spacing w:val="2"/>
          <w:sz w:val="21"/>
          <w:szCs w:val="21"/>
          <w:lang w:eastAsia="ru-RU"/>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(или) профессиональные стандарты.</w:t>
      </w:r>
    </w:p>
    <w:p w14:paraId="5538D9C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5.4. </w:t>
      </w:r>
      <w:r w:rsidRPr="0005786E">
        <w:rPr>
          <w:rFonts w:ascii="Arial" w:eastAsia="Times New Roman" w:hAnsi="Arial" w:cs="Arial"/>
          <w:b/>
          <w:bCs/>
          <w:color w:val="2D2D2D"/>
          <w:spacing w:val="2"/>
          <w:sz w:val="21"/>
          <w:szCs w:val="21"/>
          <w:lang w:eastAsia="ru-RU"/>
        </w:rPr>
        <w:t>Работодатели</w:t>
      </w:r>
      <w:r w:rsidRPr="0005786E">
        <w:rPr>
          <w:rFonts w:ascii="Arial" w:eastAsia="Times New Roman" w:hAnsi="Arial" w:cs="Arial"/>
          <w:color w:val="2D2D2D"/>
          <w:spacing w:val="2"/>
          <w:sz w:val="21"/>
          <w:szCs w:val="21"/>
          <w:lang w:eastAsia="ru-RU"/>
        </w:rPr>
        <w:t> по согласованию с выборным органом первичной профсоюзной организации:</w:t>
      </w:r>
    </w:p>
    <w:p w14:paraId="0108456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5.4.1. Разрабатывают Положение об оплате труда, Положение о выплатах стимулирующего характера работников организации, утверждаемых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14:paraId="355A145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5.4.2. Предусматривают в положении об оплате труда работников Организации регулирование вопросов оплаты труда с учетом:</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lastRenderedPageBreak/>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r w:rsidRPr="0005786E">
        <w:rPr>
          <w:rFonts w:ascii="Arial" w:eastAsia="Times New Roman" w:hAnsi="Arial" w:cs="Arial"/>
          <w:color w:val="2D2D2D"/>
          <w:spacing w:val="2"/>
          <w:sz w:val="21"/>
          <w:szCs w:val="21"/>
          <w:lang w:eastAsia="ru-RU"/>
        </w:rPr>
        <w:b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r w:rsidRPr="0005786E">
        <w:rPr>
          <w:rFonts w:ascii="Arial" w:eastAsia="Times New Roman" w:hAnsi="Arial" w:cs="Arial"/>
          <w:color w:val="2D2D2D"/>
          <w:spacing w:val="2"/>
          <w:sz w:val="21"/>
          <w:szCs w:val="21"/>
          <w:lang w:eastAsia="ru-RU"/>
        </w:rPr>
        <w:br/>
        <w:t>- 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r w:rsidRPr="0005786E">
        <w:rPr>
          <w:rFonts w:ascii="Arial" w:eastAsia="Times New Roman" w:hAnsi="Arial" w:cs="Arial"/>
          <w:color w:val="2D2D2D"/>
          <w:spacing w:val="2"/>
          <w:sz w:val="21"/>
          <w:szCs w:val="21"/>
          <w:lang w:eastAsia="ru-RU"/>
        </w:rPr>
        <w:br/>
        <w:t>-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r w:rsidRPr="0005786E">
        <w:rPr>
          <w:rFonts w:ascii="Arial" w:eastAsia="Times New Roman" w:hAnsi="Arial" w:cs="Arial"/>
          <w:color w:val="2D2D2D"/>
          <w:spacing w:val="2"/>
          <w:sz w:val="21"/>
          <w:szCs w:val="21"/>
          <w:lang w:eastAsia="ru-RU"/>
        </w:rPr>
        <w:br/>
        <w:t>- установления следующих повышающих коэффициентов:</w:t>
      </w:r>
      <w:r w:rsidRPr="0005786E">
        <w:rPr>
          <w:rFonts w:ascii="Arial" w:eastAsia="Times New Roman" w:hAnsi="Arial" w:cs="Arial"/>
          <w:color w:val="2D2D2D"/>
          <w:spacing w:val="2"/>
          <w:sz w:val="21"/>
          <w:szCs w:val="21"/>
          <w:lang w:eastAsia="ru-RU"/>
        </w:rPr>
        <w:br/>
        <w:t>к окладам специалистов, работающих в Организациях, расположенных в сельских населенных пунктах;</w:t>
      </w:r>
      <w:r w:rsidRPr="0005786E">
        <w:rPr>
          <w:rFonts w:ascii="Arial" w:eastAsia="Times New Roman" w:hAnsi="Arial" w:cs="Arial"/>
          <w:color w:val="2D2D2D"/>
          <w:spacing w:val="2"/>
          <w:sz w:val="21"/>
          <w:szCs w:val="21"/>
          <w:lang w:eastAsia="ru-RU"/>
        </w:rPr>
        <w:br/>
        <w:t>за специфику работы в отдельной Организации (отделении, группе, классе);</w:t>
      </w:r>
      <w:r w:rsidRPr="0005786E">
        <w:rPr>
          <w:rFonts w:ascii="Arial" w:eastAsia="Times New Roman" w:hAnsi="Arial" w:cs="Arial"/>
          <w:color w:val="2D2D2D"/>
          <w:spacing w:val="2"/>
          <w:sz w:val="21"/>
          <w:szCs w:val="21"/>
          <w:lang w:eastAsia="ru-RU"/>
        </w:rPr>
        <w:br/>
        <w:t>повышающий коэффициентов молодому специалисту;</w:t>
      </w:r>
      <w:r w:rsidRPr="0005786E">
        <w:rPr>
          <w:rFonts w:ascii="Arial" w:eastAsia="Times New Roman" w:hAnsi="Arial" w:cs="Arial"/>
          <w:color w:val="2D2D2D"/>
          <w:spacing w:val="2"/>
          <w:sz w:val="21"/>
          <w:szCs w:val="21"/>
          <w:lang w:eastAsia="ru-RU"/>
        </w:rPr>
        <w:br/>
        <w:t>- перераспределения средств, предназначенных на оплату труда в Организациях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 повышающих коэффициентов, выплат компенсационного характера направлялось не менее 70 процентов фонда оплаты труда Организации;</w:t>
      </w:r>
      <w:r w:rsidRPr="0005786E">
        <w:rPr>
          <w:rFonts w:ascii="Arial" w:eastAsia="Times New Roman" w:hAnsi="Arial" w:cs="Arial"/>
          <w:color w:val="2D2D2D"/>
          <w:spacing w:val="2"/>
          <w:sz w:val="21"/>
          <w:szCs w:val="21"/>
          <w:lang w:eastAsia="ru-RU"/>
        </w:rPr>
        <w:b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r w:rsidRPr="0005786E">
        <w:rPr>
          <w:rFonts w:ascii="Arial" w:eastAsia="Times New Roman" w:hAnsi="Arial" w:cs="Arial"/>
          <w:color w:val="2D2D2D"/>
          <w:spacing w:val="2"/>
          <w:sz w:val="21"/>
          <w:szCs w:val="21"/>
          <w:lang w:eastAsia="ru-RU"/>
        </w:rPr>
        <w:br/>
        <w:t>- создания условий для оплаты труда работников в зависимости от их личного участия в эффективном функционировании Организации;</w:t>
      </w:r>
      <w:r w:rsidRPr="0005786E">
        <w:rPr>
          <w:rFonts w:ascii="Arial" w:eastAsia="Times New Roman" w:hAnsi="Arial" w:cs="Arial"/>
          <w:color w:val="2D2D2D"/>
          <w:spacing w:val="2"/>
          <w:sz w:val="21"/>
          <w:szCs w:val="21"/>
          <w:lang w:eastAsia="ru-RU"/>
        </w:rPr>
        <w:b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r w:rsidRPr="0005786E">
        <w:rPr>
          <w:rFonts w:ascii="Arial" w:eastAsia="Times New Roman" w:hAnsi="Arial" w:cs="Arial"/>
          <w:color w:val="2D2D2D"/>
          <w:spacing w:val="2"/>
          <w:sz w:val="21"/>
          <w:szCs w:val="21"/>
          <w:lang w:eastAsia="ru-RU"/>
        </w:rPr>
        <w:br/>
        <w:t>- применения типовых норм труда для однородных работ (межотраслевые, отраслевые и иные нормы труда);</w:t>
      </w:r>
      <w:r w:rsidRPr="0005786E">
        <w:rPr>
          <w:rFonts w:ascii="Arial" w:eastAsia="Times New Roman" w:hAnsi="Arial" w:cs="Arial"/>
          <w:color w:val="2D2D2D"/>
          <w:spacing w:val="2"/>
          <w:sz w:val="21"/>
          <w:szCs w:val="21"/>
          <w:lang w:eastAsia="ru-RU"/>
        </w:rPr>
        <w:b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w:t>
      </w:r>
      <w:hyperlink r:id="rId16" w:history="1">
        <w:r w:rsidRPr="0005786E">
          <w:rPr>
            <w:rFonts w:ascii="Arial" w:eastAsia="Times New Roman" w:hAnsi="Arial" w:cs="Arial"/>
            <w:color w:val="00466E"/>
            <w:spacing w:val="2"/>
            <w:sz w:val="21"/>
            <w:szCs w:val="21"/>
            <w:u w:val="single"/>
            <w:lang w:eastAsia="ru-RU"/>
          </w:rPr>
          <w:t xml:space="preserve">Приказом Министерства образования и науки Российской Федерации от </w:t>
        </w:r>
        <w:r w:rsidRPr="0005786E">
          <w:rPr>
            <w:rFonts w:ascii="Arial" w:eastAsia="Times New Roman" w:hAnsi="Arial" w:cs="Arial"/>
            <w:color w:val="00466E"/>
            <w:spacing w:val="2"/>
            <w:sz w:val="21"/>
            <w:szCs w:val="21"/>
            <w:u w:val="single"/>
            <w:lang w:eastAsia="ru-RU"/>
          </w:rPr>
          <w:lastRenderedPageBreak/>
          <w:t>22.12.2014 N 1601</w:t>
        </w:r>
      </w:hyperlink>
      <w:r w:rsidRPr="0005786E">
        <w:rPr>
          <w:rFonts w:ascii="Arial" w:eastAsia="Times New Roman" w:hAnsi="Arial" w:cs="Arial"/>
          <w:color w:val="2D2D2D"/>
          <w:spacing w:val="2"/>
          <w:sz w:val="21"/>
          <w:szCs w:val="21"/>
          <w:lang w:eastAsia="ru-RU"/>
        </w:rPr>
        <w:t>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w:t>
      </w:r>
      <w:r w:rsidRPr="0005786E">
        <w:rPr>
          <w:rFonts w:ascii="Arial" w:eastAsia="Times New Roman" w:hAnsi="Arial" w:cs="Arial"/>
          <w:color w:val="2D2D2D"/>
          <w:spacing w:val="2"/>
          <w:sz w:val="21"/>
          <w:szCs w:val="21"/>
          <w:lang w:eastAsia="ru-RU"/>
        </w:rPr>
        <w:br/>
        <w:t>- положений, предусмотренных приложением к </w:t>
      </w:r>
      <w:hyperlink r:id="rId17" w:history="1">
        <w:r w:rsidRPr="0005786E">
          <w:rPr>
            <w:rFonts w:ascii="Arial" w:eastAsia="Times New Roman" w:hAnsi="Arial" w:cs="Arial"/>
            <w:color w:val="00466E"/>
            <w:spacing w:val="2"/>
            <w:sz w:val="21"/>
            <w:szCs w:val="21"/>
            <w:u w:val="single"/>
            <w:lang w:eastAsia="ru-RU"/>
          </w:rPr>
          <w:t>Приказу Минобрнауки России от 11.05.2016 N 536</w:t>
        </w:r>
      </w:hyperlink>
      <w:r w:rsidRPr="0005786E">
        <w:rPr>
          <w:rFonts w:ascii="Arial" w:eastAsia="Times New Roman" w:hAnsi="Arial" w:cs="Arial"/>
          <w:color w:val="2D2D2D"/>
          <w:spacing w:val="2"/>
          <w:sz w:val="21"/>
          <w:szCs w:val="21"/>
          <w:lang w:eastAsia="ru-RU"/>
        </w:rPr>
        <w:t>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N 536);</w:t>
      </w:r>
      <w:r w:rsidRPr="0005786E">
        <w:rPr>
          <w:rFonts w:ascii="Arial" w:eastAsia="Times New Roman" w:hAnsi="Arial" w:cs="Arial"/>
          <w:color w:val="2D2D2D"/>
          <w:spacing w:val="2"/>
          <w:sz w:val="21"/>
          <w:szCs w:val="21"/>
          <w:lang w:eastAsia="ru-RU"/>
        </w:rPr>
        <w:b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 выплаты за квалификационную категорию, наличие ученой степени, звания "заслуженный", "народный", другие почетные звания, соответствующие у руководящих работников профилю Организации, у педагогических - профилю педагогической деятельности;</w:t>
      </w:r>
    </w:p>
    <w:p w14:paraId="5BCA5A3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5.5.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r w:rsidRPr="0005786E">
        <w:rPr>
          <w:rFonts w:ascii="Arial" w:eastAsia="Times New Roman" w:hAnsi="Arial" w:cs="Arial"/>
          <w:color w:val="2D2D2D"/>
          <w:spacing w:val="2"/>
          <w:sz w:val="21"/>
          <w:szCs w:val="21"/>
          <w:lang w:eastAsia="ru-RU"/>
        </w:rPr>
        <w:br/>
        <w:t>- размер вознаграждения работника должен определяться на основе объективной оценки результатов его труда (принцип объективности);</w:t>
      </w:r>
      <w:r w:rsidRPr="0005786E">
        <w:rPr>
          <w:rFonts w:ascii="Arial" w:eastAsia="Times New Roman" w:hAnsi="Arial" w:cs="Arial"/>
          <w:color w:val="2D2D2D"/>
          <w:spacing w:val="2"/>
          <w:sz w:val="21"/>
          <w:szCs w:val="21"/>
          <w:lang w:eastAsia="ru-RU"/>
        </w:rPr>
        <w:br/>
        <w:t>- работник должен знать, какое вознаграждение он получит в зависимости от результатов своего труда (принцип предсказуемости);</w:t>
      </w:r>
      <w:r w:rsidRPr="0005786E">
        <w:rPr>
          <w:rFonts w:ascii="Arial" w:eastAsia="Times New Roman" w:hAnsi="Arial" w:cs="Arial"/>
          <w:color w:val="2D2D2D"/>
          <w:spacing w:val="2"/>
          <w:sz w:val="21"/>
          <w:szCs w:val="21"/>
          <w:lang w:eastAsia="ru-RU"/>
        </w:rPr>
        <w:b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r w:rsidRPr="0005786E">
        <w:rPr>
          <w:rFonts w:ascii="Arial" w:eastAsia="Times New Roman" w:hAnsi="Arial" w:cs="Arial"/>
          <w:color w:val="2D2D2D"/>
          <w:spacing w:val="2"/>
          <w:sz w:val="21"/>
          <w:szCs w:val="21"/>
          <w:lang w:eastAsia="ru-RU"/>
        </w:rPr>
        <w:br/>
        <w:t>- вознаграждение должно следовать за достижением результата (принцип своевременности);</w:t>
      </w:r>
      <w:r w:rsidRPr="0005786E">
        <w:rPr>
          <w:rFonts w:ascii="Arial" w:eastAsia="Times New Roman" w:hAnsi="Arial" w:cs="Arial"/>
          <w:color w:val="2D2D2D"/>
          <w:spacing w:val="2"/>
          <w:sz w:val="21"/>
          <w:szCs w:val="21"/>
          <w:lang w:eastAsia="ru-RU"/>
        </w:rPr>
        <w:br/>
        <w:t>- правила определения вознаграждения должны быть понятны каждому работнику (принцип справедливости);</w:t>
      </w:r>
      <w:r w:rsidRPr="0005786E">
        <w:rPr>
          <w:rFonts w:ascii="Arial" w:eastAsia="Times New Roman" w:hAnsi="Arial" w:cs="Arial"/>
          <w:color w:val="2D2D2D"/>
          <w:spacing w:val="2"/>
          <w:sz w:val="21"/>
          <w:szCs w:val="21"/>
          <w:lang w:eastAsia="ru-RU"/>
        </w:rPr>
        <w:b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7CF3DFC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5.6. Размеры доплат, надбавок, премий и других выплат стимулирующего характера устанавливаются Организациями в пределах имеющихся средств, в том числе и внебюджетных, самостоятельно с учетом мнения выборного органа первичной профсоюзной организации и закрепляются в коллективных договорах, соглашениях в виде положений о доплатах и надбавках, премировании, расходовании внебюджетных средств, о стимулировании труда, выплат поощрительного характера и другие.</w:t>
      </w:r>
    </w:p>
    <w:p w14:paraId="32DDF90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5.7. Выплаты, указанные в пункте 5.6 настоящего Соглашения, устанавливаются Положениями о выплатах стимулирующего характера работников, разрабатываемые в Организациях на основании Положения об оплате труда работников краевых государственных организаций, подведомственных министерству образования и науки Хабаровского края, утвержденного </w:t>
      </w:r>
      <w:hyperlink r:id="rId18" w:history="1">
        <w:r w:rsidRPr="0005786E">
          <w:rPr>
            <w:rFonts w:ascii="Arial" w:eastAsia="Times New Roman" w:hAnsi="Arial" w:cs="Arial"/>
            <w:color w:val="00466E"/>
            <w:spacing w:val="2"/>
            <w:sz w:val="21"/>
            <w:szCs w:val="21"/>
            <w:u w:val="single"/>
            <w:lang w:eastAsia="ru-RU"/>
          </w:rPr>
          <w:t>приказом министерства образования и науки Хабаровского края от 05.08.2016 N 31</w:t>
        </w:r>
      </w:hyperlink>
      <w:r w:rsidRPr="0005786E">
        <w:rPr>
          <w:rFonts w:ascii="Arial" w:eastAsia="Times New Roman" w:hAnsi="Arial" w:cs="Arial"/>
          <w:color w:val="2D2D2D"/>
          <w:spacing w:val="2"/>
          <w:sz w:val="21"/>
          <w:szCs w:val="21"/>
          <w:lang w:eastAsia="ru-RU"/>
        </w:rPr>
        <w:t xml:space="preserve"> (далее - Положение об оплате труда работников краевых государственных организаций), Положения об оплате труда работников краевых государственных профессиональных образовательных организаций, организаций дополнительного профессионального образования, подведомственных министерству </w:t>
      </w:r>
      <w:r w:rsidRPr="0005786E">
        <w:rPr>
          <w:rFonts w:ascii="Arial" w:eastAsia="Times New Roman" w:hAnsi="Arial" w:cs="Arial"/>
          <w:color w:val="2D2D2D"/>
          <w:spacing w:val="2"/>
          <w:sz w:val="21"/>
          <w:szCs w:val="21"/>
          <w:lang w:eastAsia="ru-RU"/>
        </w:rPr>
        <w:lastRenderedPageBreak/>
        <w:t>образования и науки Хабаровского края, </w:t>
      </w:r>
      <w:hyperlink r:id="rId19" w:history="1">
        <w:r w:rsidRPr="0005786E">
          <w:rPr>
            <w:rFonts w:ascii="Arial" w:eastAsia="Times New Roman" w:hAnsi="Arial" w:cs="Arial"/>
            <w:color w:val="00466E"/>
            <w:spacing w:val="2"/>
            <w:sz w:val="21"/>
            <w:szCs w:val="21"/>
            <w:u w:val="single"/>
            <w:lang w:eastAsia="ru-RU"/>
          </w:rPr>
          <w:t>утвержденного приказом Минобрнауки Хабаровского края от 21.02.2017 N 8</w:t>
        </w:r>
      </w:hyperlink>
      <w:r w:rsidRPr="0005786E">
        <w:rPr>
          <w:rFonts w:ascii="Arial" w:eastAsia="Times New Roman" w:hAnsi="Arial" w:cs="Arial"/>
          <w:color w:val="2D2D2D"/>
          <w:spacing w:val="2"/>
          <w:sz w:val="21"/>
          <w:szCs w:val="21"/>
          <w:lang w:eastAsia="ru-RU"/>
        </w:rPr>
        <w:t>, с учетом профессиональной компетенции, грамот и наград Профсоюза.</w:t>
      </w:r>
    </w:p>
    <w:p w14:paraId="08A7E3C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5.8. При разработке и внесении изменений в положения об оплате труда работников муниципальных образовательных организаций условия, порядок и размеры оплаты труда работников,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краевых государственных организаций.</w:t>
      </w:r>
    </w:p>
    <w:p w14:paraId="2BD924E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5.9. При изменении системы, условий, порядка и размеров оплаты труда заработная плата работников 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14:paraId="446977D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5.10.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r w:rsidRPr="0005786E">
        <w:rPr>
          <w:rFonts w:ascii="Arial" w:eastAsia="Times New Roman" w:hAnsi="Arial" w:cs="Arial"/>
          <w:color w:val="2D2D2D"/>
          <w:spacing w:val="2"/>
          <w:sz w:val="21"/>
          <w:szCs w:val="21"/>
          <w:lang w:eastAsia="ru-RU"/>
        </w:rPr>
        <w:b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r w:rsidRPr="0005786E">
        <w:rPr>
          <w:rFonts w:ascii="Arial" w:eastAsia="Times New Roman" w:hAnsi="Arial" w:cs="Arial"/>
          <w:color w:val="2D2D2D"/>
          <w:spacing w:val="2"/>
          <w:sz w:val="21"/>
          <w:szCs w:val="21"/>
          <w:lang w:eastAsia="ru-RU"/>
        </w:rPr>
        <w:br/>
        <w:t>- при получении образования или восстановлении документов об образовании - со дня представления соответствующего документа;</w:t>
      </w:r>
      <w:r w:rsidRPr="0005786E">
        <w:rPr>
          <w:rFonts w:ascii="Arial" w:eastAsia="Times New Roman" w:hAnsi="Arial" w:cs="Arial"/>
          <w:color w:val="2D2D2D"/>
          <w:spacing w:val="2"/>
          <w:sz w:val="21"/>
          <w:szCs w:val="21"/>
          <w:lang w:eastAsia="ru-RU"/>
        </w:rPr>
        <w:br/>
        <w:t>- при установлении квалификационной категории - со дня вынесения решения аттестационной комиссией;</w:t>
      </w:r>
      <w:r w:rsidRPr="0005786E">
        <w:rPr>
          <w:rFonts w:ascii="Arial" w:eastAsia="Times New Roman" w:hAnsi="Arial" w:cs="Arial"/>
          <w:color w:val="2D2D2D"/>
          <w:spacing w:val="2"/>
          <w:sz w:val="21"/>
          <w:szCs w:val="21"/>
          <w:lang w:eastAsia="ru-RU"/>
        </w:rPr>
        <w:br/>
        <w:t>- при присвоении почетного звания, награждения ведомственными знаками отличия - со дня присвоения, награждения;</w:t>
      </w:r>
      <w:r w:rsidRPr="0005786E">
        <w:rPr>
          <w:rFonts w:ascii="Arial" w:eastAsia="Times New Roman" w:hAnsi="Arial" w:cs="Arial"/>
          <w:color w:val="2D2D2D"/>
          <w:spacing w:val="2"/>
          <w:sz w:val="21"/>
          <w:szCs w:val="21"/>
          <w:lang w:eastAsia="ru-RU"/>
        </w:rPr>
        <w:br/>
        <w:t>- при присуждении ученой степени доктора наук и кандидата наук - со дня принятия Минобрнауки России решения о выдаче диплома.</w:t>
      </w:r>
    </w:p>
    <w:p w14:paraId="1D26C58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5.11.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73757B4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5.12. 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w:t>
      </w:r>
    </w:p>
    <w:p w14:paraId="7D07307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5.13.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17DAAE1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5.14.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w:t>
      </w:r>
      <w:r w:rsidRPr="0005786E">
        <w:rPr>
          <w:rFonts w:ascii="Arial" w:eastAsia="Times New Roman" w:hAnsi="Arial" w:cs="Arial"/>
          <w:color w:val="2D2D2D"/>
          <w:spacing w:val="2"/>
          <w:sz w:val="21"/>
          <w:szCs w:val="21"/>
          <w:lang w:eastAsia="ru-RU"/>
        </w:rPr>
        <w:lastRenderedPageBreak/>
        <w:t>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14:paraId="3B550A4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5.15. Размеры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могут определяться коллективным договором или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w:t>
      </w:r>
    </w:p>
    <w:p w14:paraId="487958C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5.16.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14:paraId="724EDF1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5.17. 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w:t>
      </w:r>
    </w:p>
    <w:p w14:paraId="56D0922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5.18.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14:paraId="1A83A92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5.19.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r w:rsidRPr="0005786E">
        <w:rPr>
          <w:rFonts w:ascii="Arial" w:eastAsia="Times New Roman" w:hAnsi="Arial" w:cs="Arial"/>
          <w:color w:val="2D2D2D"/>
          <w:spacing w:val="2"/>
          <w:sz w:val="21"/>
          <w:szCs w:val="21"/>
          <w:lang w:eastAsia="ru-RU"/>
        </w:rPr>
        <w:br/>
        <w:t>Работодатель с учетом мнения выборного органа первичной профсоюзной организации в порядке, предусмотренном статьей 372 </w:t>
      </w:r>
      <w:hyperlink r:id="rId20"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для принятия локальных нормативных актов, устанавливает конкретные размеры доплат.</w:t>
      </w:r>
      <w:r w:rsidRPr="0005786E">
        <w:rPr>
          <w:rFonts w:ascii="Arial" w:eastAsia="Times New Roman" w:hAnsi="Arial" w:cs="Arial"/>
          <w:color w:val="2D2D2D"/>
          <w:spacing w:val="2"/>
          <w:sz w:val="21"/>
          <w:szCs w:val="21"/>
          <w:lang w:eastAsia="ru-RU"/>
        </w:rPr>
        <w:br/>
        <w:t>При проведении специальной оценки условий труда в целях реализации </w:t>
      </w:r>
      <w:hyperlink r:id="rId21" w:history="1">
        <w:r w:rsidRPr="0005786E">
          <w:rPr>
            <w:rFonts w:ascii="Arial" w:eastAsia="Times New Roman" w:hAnsi="Arial" w:cs="Arial"/>
            <w:color w:val="00466E"/>
            <w:spacing w:val="2"/>
            <w:sz w:val="21"/>
            <w:szCs w:val="21"/>
            <w:u w:val="single"/>
            <w:lang w:eastAsia="ru-RU"/>
          </w:rPr>
          <w:t>Федерального закона от 28.12.2013 N 426-ФЗ "О специальной оценке условий труда"</w:t>
        </w:r>
      </w:hyperlink>
      <w:r w:rsidRPr="0005786E">
        <w:rPr>
          <w:rFonts w:ascii="Arial" w:eastAsia="Times New Roman" w:hAnsi="Arial" w:cs="Arial"/>
          <w:color w:val="2D2D2D"/>
          <w:spacing w:val="2"/>
          <w:sz w:val="21"/>
          <w:szCs w:val="21"/>
          <w:lang w:eastAsia="ru-RU"/>
        </w:rPr>
        <w:t> (далее - Федеральный закон N 426-ФЗ), </w:t>
      </w:r>
      <w:hyperlink r:id="rId22" w:history="1">
        <w:r w:rsidRPr="0005786E">
          <w:rPr>
            <w:rFonts w:ascii="Arial" w:eastAsia="Times New Roman" w:hAnsi="Arial" w:cs="Arial"/>
            <w:color w:val="00466E"/>
            <w:spacing w:val="2"/>
            <w:sz w:val="21"/>
            <w:szCs w:val="21"/>
            <w:u w:val="single"/>
            <w:lang w:eastAsia="ru-RU"/>
          </w:rPr>
          <w:t>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hyperlink>
      <w:r w:rsidRPr="0005786E">
        <w:rPr>
          <w:rFonts w:ascii="Arial" w:eastAsia="Times New Roman" w:hAnsi="Arial" w:cs="Arial"/>
          <w:color w:val="2D2D2D"/>
          <w:spacing w:val="2"/>
          <w:sz w:val="21"/>
          <w:szCs w:val="21"/>
          <w:lang w:eastAsia="ru-RU"/>
        </w:rPr>
        <w:t>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w:t>
      </w:r>
      <w:hyperlink r:id="rId23"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w:t>
      </w:r>
      <w:r w:rsidRPr="0005786E">
        <w:rPr>
          <w:rFonts w:ascii="Arial" w:eastAsia="Times New Roman" w:hAnsi="Arial" w:cs="Arial"/>
          <w:color w:val="2D2D2D"/>
          <w:spacing w:val="2"/>
          <w:sz w:val="21"/>
          <w:szCs w:val="21"/>
          <w:lang w:eastAsia="ru-RU"/>
        </w:rPr>
        <w:br/>
        <w:t>До проведения специальной оценки условий труда работодатель сохраняет:</w:t>
      </w:r>
      <w:r w:rsidRPr="0005786E">
        <w:rPr>
          <w:rFonts w:ascii="Arial" w:eastAsia="Times New Roman" w:hAnsi="Arial" w:cs="Arial"/>
          <w:color w:val="2D2D2D"/>
          <w:spacing w:val="2"/>
          <w:sz w:val="21"/>
          <w:szCs w:val="21"/>
          <w:lang w:eastAsia="ru-RU"/>
        </w:rPr>
        <w:br/>
        <w:t>-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w:t>
      </w:r>
      <w:hyperlink r:id="rId24" w:history="1">
        <w:r w:rsidRPr="0005786E">
          <w:rPr>
            <w:rFonts w:ascii="Arial" w:eastAsia="Times New Roman" w:hAnsi="Arial" w:cs="Arial"/>
            <w:color w:val="00466E"/>
            <w:spacing w:val="2"/>
            <w:sz w:val="21"/>
            <w:szCs w:val="21"/>
            <w:u w:val="single"/>
            <w:lang w:eastAsia="ru-RU"/>
          </w:rPr>
          <w:t>Приказом Гособразования СССР от 20.08.1990 N 579</w:t>
        </w:r>
      </w:hyperlink>
      <w:r w:rsidRPr="0005786E">
        <w:rPr>
          <w:rFonts w:ascii="Arial" w:eastAsia="Times New Roman" w:hAnsi="Arial" w:cs="Arial"/>
          <w:color w:val="2D2D2D"/>
          <w:spacing w:val="2"/>
          <w:sz w:val="21"/>
          <w:szCs w:val="21"/>
          <w:lang w:eastAsia="ru-RU"/>
        </w:rPr>
        <w:t xml:space="preserve">, или аналогичными </w:t>
      </w:r>
      <w:r w:rsidRPr="0005786E">
        <w:rPr>
          <w:rFonts w:ascii="Arial" w:eastAsia="Times New Roman" w:hAnsi="Arial" w:cs="Arial"/>
          <w:color w:val="2D2D2D"/>
          <w:spacing w:val="2"/>
          <w:sz w:val="21"/>
          <w:szCs w:val="21"/>
          <w:lang w:eastAsia="ru-RU"/>
        </w:rPr>
        <w:lastRenderedPageBreak/>
        <w:t>Перечнями, утвержденными </w:t>
      </w:r>
      <w:hyperlink r:id="rId25" w:history="1">
        <w:r w:rsidRPr="0005786E">
          <w:rPr>
            <w:rFonts w:ascii="Arial" w:eastAsia="Times New Roman" w:hAnsi="Arial" w:cs="Arial"/>
            <w:color w:val="00466E"/>
            <w:spacing w:val="2"/>
            <w:sz w:val="21"/>
            <w:szCs w:val="21"/>
            <w:u w:val="single"/>
            <w:lang w:eastAsia="ru-RU"/>
          </w:rPr>
          <w:t>Приказом Министерства науки, высшей школы и технической политики Российской Федерации от 07.10.1992 N 611</w:t>
        </w:r>
      </w:hyperlink>
      <w:r w:rsidRPr="0005786E">
        <w:rPr>
          <w:rFonts w:ascii="Arial" w:eastAsia="Times New Roman" w:hAnsi="Arial" w:cs="Arial"/>
          <w:color w:val="2D2D2D"/>
          <w:spacing w:val="2"/>
          <w:sz w:val="21"/>
          <w:szCs w:val="21"/>
          <w:lang w:eastAsia="ru-RU"/>
        </w:rPr>
        <w:t>;</w:t>
      </w:r>
      <w:r w:rsidRPr="0005786E">
        <w:rPr>
          <w:rFonts w:ascii="Arial" w:eastAsia="Times New Roman" w:hAnsi="Arial" w:cs="Arial"/>
          <w:color w:val="2D2D2D"/>
          <w:spacing w:val="2"/>
          <w:sz w:val="21"/>
          <w:szCs w:val="21"/>
          <w:lang w:eastAsia="ru-RU"/>
        </w:rPr>
        <w:br/>
        <w:t>-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N 426-ФЗ.</w:t>
      </w:r>
    </w:p>
    <w:p w14:paraId="47FC0AF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5.20.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14:paraId="2B3E680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5.21. 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кабинетами, учебно-консультационными пунктами,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конкретные размеры которых определяются локальными нормативными актами Организации, но не ниже предусмотренных Положением об оплате труда работников краевых государственных организаций, подведомственных министерству образования и науки Хабаровского края, утвержденным </w:t>
      </w:r>
      <w:hyperlink r:id="rId26" w:history="1">
        <w:r w:rsidRPr="0005786E">
          <w:rPr>
            <w:rFonts w:ascii="Arial" w:eastAsia="Times New Roman" w:hAnsi="Arial" w:cs="Arial"/>
            <w:color w:val="00466E"/>
            <w:spacing w:val="2"/>
            <w:sz w:val="21"/>
            <w:szCs w:val="21"/>
            <w:u w:val="single"/>
            <w:lang w:eastAsia="ru-RU"/>
          </w:rPr>
          <w:t>приказом министерства образования и науки Хабаровского края от 05.08.2016 N 31</w:t>
        </w:r>
      </w:hyperlink>
      <w:r w:rsidRPr="0005786E">
        <w:rPr>
          <w:rFonts w:ascii="Arial" w:eastAsia="Times New Roman" w:hAnsi="Arial" w:cs="Arial"/>
          <w:color w:val="2D2D2D"/>
          <w:spacing w:val="2"/>
          <w:sz w:val="21"/>
          <w:szCs w:val="21"/>
          <w:lang w:eastAsia="ru-RU"/>
        </w:rPr>
        <w:t>.</w:t>
      </w:r>
    </w:p>
    <w:p w14:paraId="1428848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5.22. 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Организациях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w:t>
      </w:r>
    </w:p>
    <w:p w14:paraId="7171995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а также времени, необходимого для выполнения работ, предусмотренных разделом II Приказа N 536 (при условии, что выполнение таких работ планируется в каникулярное время), с сохранением заработной платы в установленном порядке.</w:t>
      </w:r>
    </w:p>
    <w:p w14:paraId="2E149E6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5.24. Рекомендовать работодателям предусматривать председателям первичных профсоюзных организаций ежемесячную доплату из стимулирующей части фонда оплаты </w:t>
      </w:r>
      <w:r w:rsidRPr="0005786E">
        <w:rPr>
          <w:rFonts w:ascii="Arial" w:eastAsia="Times New Roman" w:hAnsi="Arial" w:cs="Arial"/>
          <w:color w:val="2D2D2D"/>
          <w:spacing w:val="2"/>
          <w:sz w:val="21"/>
          <w:szCs w:val="21"/>
          <w:lang w:eastAsia="ru-RU"/>
        </w:rPr>
        <w:lastRenderedPageBreak/>
        <w:t>труда Организации за общественную и социально значимую работу в интересах коллектива в размерах, установленных коллективным договором (статьи 52, 53 и часть 7 статьи 377 </w:t>
      </w:r>
      <w:hyperlink r:id="rId27"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w:t>
      </w:r>
    </w:p>
    <w:p w14:paraId="680EDDA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5.25. Сроки финансирования Организации устанавливаются по согласованию с соответствующими финансовыми органами. Заработная плата в Организациях выплачивается 2 раза в месяц в сроки, предусмотренные коллективным договором Организации.</w:t>
      </w:r>
    </w:p>
    <w:p w14:paraId="1D5ABEB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5.26. 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профсоюзного органа.</w:t>
      </w:r>
    </w:p>
    <w:p w14:paraId="3D52506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5.27. Министерство и Профсоюз рекомендуют предусматривать в территориальных соглашениях, коллективных договорах следующие положения:</w:t>
      </w:r>
      <w:r w:rsidRPr="0005786E">
        <w:rPr>
          <w:rFonts w:ascii="Arial" w:eastAsia="Times New Roman" w:hAnsi="Arial" w:cs="Arial"/>
          <w:color w:val="2D2D2D"/>
          <w:spacing w:val="2"/>
          <w:sz w:val="21"/>
          <w:szCs w:val="21"/>
          <w:lang w:eastAsia="ru-RU"/>
        </w:rPr>
        <w:br/>
        <w:t>-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пункте 9.5 Соглашения (Таблице N 1), а также в других случаях, если по выполняемой работе совпадают профили работы (деятельности);</w:t>
      </w:r>
      <w:r w:rsidRPr="0005786E">
        <w:rPr>
          <w:rFonts w:ascii="Arial" w:eastAsia="Times New Roman" w:hAnsi="Arial" w:cs="Arial"/>
          <w:color w:val="2D2D2D"/>
          <w:spacing w:val="2"/>
          <w:sz w:val="21"/>
          <w:szCs w:val="21"/>
          <w:lang w:eastAsia="ru-RU"/>
        </w:rPr>
        <w:br/>
        <w:t>- 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w:t>
      </w:r>
      <w:r w:rsidRPr="0005786E">
        <w:rPr>
          <w:rFonts w:ascii="Arial" w:eastAsia="Times New Roman" w:hAnsi="Arial" w:cs="Arial"/>
          <w:color w:val="2D2D2D"/>
          <w:spacing w:val="2"/>
          <w:sz w:val="21"/>
          <w:szCs w:val="21"/>
          <w:lang w:eastAsia="ru-RU"/>
        </w:rPr>
        <w:br/>
        <w:t>после выхода на работу из отпуска по уходу за ребенком до достижения им возраста трех лет - не менее чем на один год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w:t>
      </w:r>
      <w:r w:rsidRPr="0005786E">
        <w:rPr>
          <w:rFonts w:ascii="Arial" w:eastAsia="Times New Roman" w:hAnsi="Arial" w:cs="Arial"/>
          <w:color w:val="2D2D2D"/>
          <w:spacing w:val="2"/>
          <w:sz w:val="21"/>
          <w:szCs w:val="21"/>
          <w:lang w:eastAsia="ru-RU"/>
        </w:rPr>
        <w:br/>
        <w:t>не менее чем за один год - до наступления права для назначения страховой пенсии по старости;</w:t>
      </w:r>
      <w:r w:rsidRPr="0005786E">
        <w:rPr>
          <w:rFonts w:ascii="Arial" w:eastAsia="Times New Roman" w:hAnsi="Arial" w:cs="Arial"/>
          <w:color w:val="2D2D2D"/>
          <w:spacing w:val="2"/>
          <w:sz w:val="21"/>
          <w:szCs w:val="21"/>
          <w:lang w:eastAsia="ru-RU"/>
        </w:rPr>
        <w:br/>
        <w:t>не менее чем на 6 месяцев - по окончании длительной болезни, длительного отпуска, предоставляемого до одного года;</w:t>
      </w:r>
      <w:r w:rsidRPr="0005786E">
        <w:rPr>
          <w:rFonts w:ascii="Arial" w:eastAsia="Times New Roman" w:hAnsi="Arial" w:cs="Arial"/>
          <w:color w:val="2D2D2D"/>
          <w:spacing w:val="2"/>
          <w:sz w:val="21"/>
          <w:szCs w:val="21"/>
          <w:lang w:eastAsia="ru-RU"/>
        </w:rPr>
        <w:br/>
        <w:t>конкретный срок, на который оплата труда сохраняется с учетом имевшейся квалификационной категории, определяется коллективным договором;</w:t>
      </w:r>
      <w:r w:rsidRPr="0005786E">
        <w:rPr>
          <w:rFonts w:ascii="Arial" w:eastAsia="Times New Roman" w:hAnsi="Arial" w:cs="Arial"/>
          <w:color w:val="2D2D2D"/>
          <w:spacing w:val="2"/>
          <w:sz w:val="21"/>
          <w:szCs w:val="21"/>
          <w:lang w:eastAsia="ru-RU"/>
        </w:rPr>
        <w:br/>
        <w:t>- 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r w:rsidRPr="0005786E">
        <w:rPr>
          <w:rFonts w:ascii="Arial" w:eastAsia="Times New Roman" w:hAnsi="Arial" w:cs="Arial"/>
          <w:color w:val="2D2D2D"/>
          <w:spacing w:val="2"/>
          <w:sz w:val="21"/>
          <w:szCs w:val="21"/>
          <w:lang w:eastAsia="ru-RU"/>
        </w:rPr>
        <w:br/>
        <w:t>- о необходимости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соответствии с пунктом 9.5 Соглашения (Таблица N 1), а также в других случаях, если по выполняемой работе совпадают профили работы (деятельности).</w:t>
      </w:r>
    </w:p>
    <w:p w14:paraId="19E3AA4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5.28. </w:t>
      </w:r>
      <w:r w:rsidRPr="0005786E">
        <w:rPr>
          <w:rFonts w:ascii="Arial" w:eastAsia="Times New Roman" w:hAnsi="Arial" w:cs="Arial"/>
          <w:b/>
          <w:bCs/>
          <w:color w:val="2D2D2D"/>
          <w:spacing w:val="2"/>
          <w:sz w:val="21"/>
          <w:szCs w:val="21"/>
          <w:lang w:eastAsia="ru-RU"/>
        </w:rPr>
        <w:t>Стороны</w:t>
      </w:r>
      <w:r w:rsidRPr="0005786E">
        <w:rPr>
          <w:rFonts w:ascii="Arial" w:eastAsia="Times New Roman" w:hAnsi="Arial" w:cs="Arial"/>
          <w:color w:val="2D2D2D"/>
          <w:spacing w:val="2"/>
          <w:sz w:val="21"/>
          <w:szCs w:val="21"/>
          <w:lang w:eastAsia="ru-RU"/>
        </w:rPr>
        <w:t> считают необходимым:</w:t>
      </w:r>
    </w:p>
    <w:p w14:paraId="4E075ED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5.28.1. 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14:paraId="0BCE7F8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5.28.2. Совместно разрабатывать предложения и рекомендации по совершенствованию систем оплаты труда, нормированию труда.</w:t>
      </w:r>
    </w:p>
    <w:p w14:paraId="0BFE351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5.28.3. Совершенствовать критерии оценки качества работы педагогических работников, преподавателей и других категорий работников Организаций для определения размера стимулирующих выплат.</w:t>
      </w:r>
    </w:p>
    <w:p w14:paraId="3247297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5.28.4. 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14:paraId="6F0E94F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5.28.5. Рекомендовать работодателям и первичным профсоюзным организациям с целью поддержки молодых педагогических кадров предусматривать в Положении об оплате труда механизмы стимулирования их труда, в течение первых трех лет педагогической работы.</w:t>
      </w:r>
    </w:p>
    <w:p w14:paraId="1D75C6A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5.28.6.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w:t>
      </w:r>
      <w:hyperlink r:id="rId28"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заработную плату в полном размере, что закрепляется в коллективных договорах и соглашениях.</w:t>
      </w:r>
    </w:p>
    <w:p w14:paraId="4A530FD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5.28.7.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должностям работников, относящихся к профессорско-преподавательскому составу.</w:t>
      </w:r>
    </w:p>
    <w:p w14:paraId="6F93B22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5.28.8. В необходимых случаях координировать коллективные действия профсоюзных организаций на уровне Хабаровского края в соответствии с </w:t>
      </w:r>
      <w:hyperlink r:id="rId29"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В случае проведения забастовки обеспечивать выполнение перечня минимума необходимых работ (услуг), обеспечиваемых в период проведения забастовок в организациях, филиалах системы образования, утвержденного </w:t>
      </w:r>
      <w:hyperlink r:id="rId30" w:history="1">
        <w:r w:rsidRPr="0005786E">
          <w:rPr>
            <w:rFonts w:ascii="Arial" w:eastAsia="Times New Roman" w:hAnsi="Arial" w:cs="Arial"/>
            <w:color w:val="00466E"/>
            <w:spacing w:val="2"/>
            <w:sz w:val="21"/>
            <w:szCs w:val="21"/>
            <w:u w:val="single"/>
            <w:lang w:eastAsia="ru-RU"/>
          </w:rPr>
          <w:t>Приказом Министерства образования и науки РФ от 22.11.2005 N 285</w:t>
        </w:r>
      </w:hyperlink>
      <w:r w:rsidRPr="0005786E">
        <w:rPr>
          <w:rFonts w:ascii="Arial" w:eastAsia="Times New Roman" w:hAnsi="Arial" w:cs="Arial"/>
          <w:color w:val="2D2D2D"/>
          <w:spacing w:val="2"/>
          <w:sz w:val="21"/>
          <w:szCs w:val="21"/>
          <w:lang w:eastAsia="ru-RU"/>
        </w:rPr>
        <w:t> "Об утверждении перечня минимума необходимых работ (услуг), обеспечиваемых в период проведения забастовок в организациях, филиалах и представительствах системы образования".</w:t>
      </w:r>
    </w:p>
    <w:p w14:paraId="10255B9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5.29.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r w:rsidRPr="0005786E">
        <w:rPr>
          <w:rFonts w:ascii="Arial" w:eastAsia="Times New Roman" w:hAnsi="Arial" w:cs="Arial"/>
          <w:color w:val="2D2D2D"/>
          <w:spacing w:val="2"/>
          <w:sz w:val="21"/>
          <w:szCs w:val="21"/>
          <w:lang w:eastAsia="ru-RU"/>
        </w:rPr>
        <w:br/>
        <w:t xml:space="preserve">- повышению уровня оплаты труда работников, в том числе индексации заработной платы с </w:t>
      </w:r>
      <w:r w:rsidRPr="0005786E">
        <w:rPr>
          <w:rFonts w:ascii="Arial" w:eastAsia="Times New Roman" w:hAnsi="Arial" w:cs="Arial"/>
          <w:color w:val="2D2D2D"/>
          <w:spacing w:val="2"/>
          <w:sz w:val="21"/>
          <w:szCs w:val="21"/>
          <w:lang w:eastAsia="ru-RU"/>
        </w:rPr>
        <w:lastRenderedPageBreak/>
        <w:t>учетом уровня инфляции;</w:t>
      </w:r>
      <w:r w:rsidRPr="0005786E">
        <w:rPr>
          <w:rFonts w:ascii="Arial" w:eastAsia="Times New Roman" w:hAnsi="Arial" w:cs="Arial"/>
          <w:color w:val="2D2D2D"/>
          <w:spacing w:val="2"/>
          <w:sz w:val="21"/>
          <w:szCs w:val="21"/>
          <w:lang w:eastAsia="ru-RU"/>
        </w:rPr>
        <w:br/>
        <w:t>- установлению размеров базовых окладов (базовых должностных окладов, базовых ставок заработной платы) по всем категориям работников;</w:t>
      </w:r>
      <w:r w:rsidRPr="0005786E">
        <w:rPr>
          <w:rFonts w:ascii="Arial" w:eastAsia="Times New Roman" w:hAnsi="Arial" w:cs="Arial"/>
          <w:color w:val="2D2D2D"/>
          <w:spacing w:val="2"/>
          <w:sz w:val="21"/>
          <w:szCs w:val="21"/>
          <w:lang w:eastAsia="ru-RU"/>
        </w:rPr>
        <w:br/>
        <w:t>- ежегодному увеличению фонда оплаты труда Организаций на величину фактической инфляции в предшествующем году;</w:t>
      </w:r>
      <w:r w:rsidRPr="0005786E">
        <w:rPr>
          <w:rFonts w:ascii="Arial" w:eastAsia="Times New Roman" w:hAnsi="Arial" w:cs="Arial"/>
          <w:color w:val="2D2D2D"/>
          <w:spacing w:val="2"/>
          <w:sz w:val="21"/>
          <w:szCs w:val="21"/>
          <w:lang w:eastAsia="ru-RU"/>
        </w:rPr>
        <w:br/>
        <w:t>- достижению в 2018 году установленных </w:t>
      </w:r>
      <w:hyperlink r:id="rId31" w:history="1">
        <w:r w:rsidRPr="0005786E">
          <w:rPr>
            <w:rFonts w:ascii="Arial" w:eastAsia="Times New Roman" w:hAnsi="Arial" w:cs="Arial"/>
            <w:color w:val="00466E"/>
            <w:spacing w:val="2"/>
            <w:sz w:val="21"/>
            <w:szCs w:val="21"/>
            <w:u w:val="single"/>
            <w:lang w:eastAsia="ru-RU"/>
          </w:rPr>
          <w:t>указами Президента Российской Федерации от 07.05.2012 N 597</w:t>
        </w:r>
      </w:hyperlink>
      <w:r w:rsidRPr="0005786E">
        <w:rPr>
          <w:rFonts w:ascii="Arial" w:eastAsia="Times New Roman" w:hAnsi="Arial" w:cs="Arial"/>
          <w:color w:val="2D2D2D"/>
          <w:spacing w:val="2"/>
          <w:sz w:val="21"/>
          <w:szCs w:val="21"/>
          <w:lang w:eastAsia="ru-RU"/>
        </w:rPr>
        <w:t> "О мероприятиях по реализации государственной социальной политики", </w:t>
      </w:r>
      <w:hyperlink r:id="rId32" w:history="1">
        <w:r w:rsidRPr="0005786E">
          <w:rPr>
            <w:rFonts w:ascii="Arial" w:eastAsia="Times New Roman" w:hAnsi="Arial" w:cs="Arial"/>
            <w:color w:val="00466E"/>
            <w:spacing w:val="2"/>
            <w:sz w:val="21"/>
            <w:szCs w:val="21"/>
            <w:u w:val="single"/>
            <w:lang w:eastAsia="ru-RU"/>
          </w:rPr>
          <w:t>от 01.06.2012 N 761</w:t>
        </w:r>
      </w:hyperlink>
      <w:r w:rsidRPr="0005786E">
        <w:rPr>
          <w:rFonts w:ascii="Arial" w:eastAsia="Times New Roman" w:hAnsi="Arial" w:cs="Arial"/>
          <w:color w:val="2D2D2D"/>
          <w:spacing w:val="2"/>
          <w:sz w:val="21"/>
          <w:szCs w:val="21"/>
          <w:lang w:eastAsia="ru-RU"/>
        </w:rPr>
        <w:t> "О национальной стратегии действий в интересах детей на 2012-2017 годы" и </w:t>
      </w:r>
      <w:hyperlink r:id="rId33" w:history="1">
        <w:r w:rsidRPr="0005786E">
          <w:rPr>
            <w:rFonts w:ascii="Arial" w:eastAsia="Times New Roman" w:hAnsi="Arial" w:cs="Arial"/>
            <w:color w:val="00466E"/>
            <w:spacing w:val="2"/>
            <w:sz w:val="21"/>
            <w:szCs w:val="21"/>
            <w:u w:val="single"/>
            <w:lang w:eastAsia="ru-RU"/>
          </w:rPr>
          <w:t>от 28.12.2012 N 1688</w:t>
        </w:r>
      </w:hyperlink>
      <w:r w:rsidRPr="0005786E">
        <w:rPr>
          <w:rFonts w:ascii="Arial" w:eastAsia="Times New Roman" w:hAnsi="Arial" w:cs="Arial"/>
          <w:color w:val="2D2D2D"/>
          <w:spacing w:val="2"/>
          <w:sz w:val="21"/>
          <w:szCs w:val="21"/>
          <w:lang w:eastAsia="ru-RU"/>
        </w:rPr>
        <w:t>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и поручениями Правительства Российской Федерации целевых показателей повышения оплаты труда отдельных категорий работников бюджетной сферы;</w:t>
      </w:r>
      <w:r w:rsidRPr="0005786E">
        <w:rPr>
          <w:rFonts w:ascii="Arial" w:eastAsia="Times New Roman" w:hAnsi="Arial" w:cs="Arial"/>
          <w:color w:val="2D2D2D"/>
          <w:spacing w:val="2"/>
          <w:sz w:val="21"/>
          <w:szCs w:val="21"/>
          <w:lang w:eastAsia="ru-RU"/>
        </w:rPr>
        <w:br/>
        <w:t>- сохранению в 2019-2020 годах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 а также уровня инфляции;</w:t>
      </w:r>
      <w:r w:rsidRPr="0005786E">
        <w:rPr>
          <w:rFonts w:ascii="Arial" w:eastAsia="Times New Roman" w:hAnsi="Arial" w:cs="Arial"/>
          <w:color w:val="2D2D2D"/>
          <w:spacing w:val="2"/>
          <w:sz w:val="21"/>
          <w:szCs w:val="21"/>
          <w:lang w:eastAsia="ru-RU"/>
        </w:rPr>
        <w:br/>
        <w:t>- обеспечению в 2018-2020 годах проведения индексации размеров заработной платы категорий работников государственных и муниципальных организаций бюджетной сферы, не поименованных в указах Президента Российской Федерации.</w:t>
      </w:r>
    </w:p>
    <w:p w14:paraId="0438050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5.30. Особенности оплаты труда</w:t>
      </w:r>
    </w:p>
    <w:p w14:paraId="7425AE7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5.30.1. При определении размеров оплаты труда работников следует иметь в виду, что в соответствии с </w:t>
      </w:r>
      <w:hyperlink r:id="rId34" w:history="1">
        <w:r w:rsidRPr="0005786E">
          <w:rPr>
            <w:rFonts w:ascii="Arial" w:eastAsia="Times New Roman" w:hAnsi="Arial" w:cs="Arial"/>
            <w:color w:val="00466E"/>
            <w:spacing w:val="2"/>
            <w:sz w:val="21"/>
            <w:szCs w:val="21"/>
            <w:u w:val="single"/>
            <w:lang w:eastAsia="ru-RU"/>
          </w:rPr>
          <w:t>частью третьей статьи 133</w:t>
        </w:r>
      </w:hyperlink>
      <w:r w:rsidRPr="0005786E">
        <w:rPr>
          <w:rFonts w:ascii="Arial" w:eastAsia="Times New Roman" w:hAnsi="Arial" w:cs="Arial"/>
          <w:color w:val="2D2D2D"/>
          <w:spacing w:val="2"/>
          <w:sz w:val="21"/>
          <w:szCs w:val="21"/>
          <w:lang w:eastAsia="ru-RU"/>
        </w:rPr>
        <w:t>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14:paraId="64A2EBA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5.30.2. Оплата труда работников, занятых на условиях неполного рабочего времени (в том числе при работе по совместительству внешнему или внутреннему), при условии, что размеры окладов (должностных окладов), ставок заработной платы которых по занимаемым должностям, установлены в размере ниже минимального размера оплаты труда, а иные выплаты, входящие в состав заработной платы, отсутствуют или незначительны, должна исчисляться пропорционально отработанному времени из расчета величины минимального размера оплаты труда, устанавливаемой действующим федеральным законодательством.</w:t>
      </w:r>
    </w:p>
    <w:p w14:paraId="5937A9E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5.30.3. Такой порядок исчисления месячной заработной платы в указанных случаях должен применяться в рамках каждого трудового договора, заключенного о работе с неполным рабочим временем, в том числе на условиях внутреннего совместительства у того же работодателя в аналогичной или иной должности.</w:t>
      </w:r>
    </w:p>
    <w:p w14:paraId="477DF84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5.30.4. Необходимо при этом учесть, что районные коэффициенты и процентные надбавки к заработной плате лицам, работающим в местностях с неблагоприятными природно-климатическими условиями (в районах Крайнего Севера, приравненных к ним местностях, в южных районах Восточной Сибири, Дальнего Востока, в высокогорных районах, в пустынных и безводных местностях), устанавливаются к заработной плате, начисляются на фактический заработок и в </w:t>
      </w:r>
      <w:r w:rsidRPr="0005786E">
        <w:rPr>
          <w:rFonts w:ascii="Arial" w:eastAsia="Times New Roman" w:hAnsi="Arial" w:cs="Arial"/>
          <w:b/>
          <w:bCs/>
          <w:color w:val="2D2D2D"/>
          <w:spacing w:val="2"/>
          <w:sz w:val="21"/>
          <w:szCs w:val="21"/>
          <w:lang w:eastAsia="ru-RU"/>
        </w:rPr>
        <w:t>состав минимального размера оплаты труда не включаются.</w:t>
      </w:r>
    </w:p>
    <w:p w14:paraId="46A9C0B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p>
    <w:p w14:paraId="7951E910"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lastRenderedPageBreak/>
        <w:t>6. РАБОЧЕЕ ВРЕМЯ И ВРЕМЯ ОТДЫХА</w:t>
      </w:r>
    </w:p>
    <w:p w14:paraId="566715C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b/>
          <w:bCs/>
          <w:color w:val="2D2D2D"/>
          <w:spacing w:val="2"/>
          <w:sz w:val="21"/>
          <w:szCs w:val="21"/>
          <w:lang w:eastAsia="ru-RU"/>
        </w:rPr>
        <w:t> Стороны </w:t>
      </w:r>
      <w:r w:rsidRPr="0005786E">
        <w:rPr>
          <w:rFonts w:ascii="Arial" w:eastAsia="Times New Roman" w:hAnsi="Arial" w:cs="Arial"/>
          <w:color w:val="2D2D2D"/>
          <w:spacing w:val="2"/>
          <w:sz w:val="21"/>
          <w:szCs w:val="21"/>
          <w:lang w:eastAsia="ru-RU"/>
        </w:rPr>
        <w:t>при регулировании вопросов рабочего времени и времени отдыха исходят из того, что:</w:t>
      </w:r>
    </w:p>
    <w:p w14:paraId="4BBC579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и </w:t>
      </w:r>
      <w:hyperlink r:id="rId35" w:history="1">
        <w:r w:rsidRPr="0005786E">
          <w:rPr>
            <w:rFonts w:ascii="Arial" w:eastAsia="Times New Roman" w:hAnsi="Arial" w:cs="Arial"/>
            <w:color w:val="00466E"/>
            <w:spacing w:val="2"/>
            <w:sz w:val="21"/>
            <w:szCs w:val="21"/>
            <w:u w:val="single"/>
            <w:lang w:eastAsia="ru-RU"/>
          </w:rPr>
          <w:t>Федеральным законом от 29.12.2012 N 273-ФЗ</w:t>
        </w:r>
      </w:hyperlink>
      <w:r w:rsidRPr="0005786E">
        <w:rPr>
          <w:rFonts w:ascii="Arial" w:eastAsia="Times New Roman" w:hAnsi="Arial" w:cs="Arial"/>
          <w:color w:val="2D2D2D"/>
          <w:spacing w:val="2"/>
          <w:sz w:val="21"/>
          <w:szCs w:val="21"/>
          <w:lang w:eastAsia="ru-RU"/>
        </w:rPr>
        <w:t> "Об образовании в Российской Федерации" в зависимости от наименования должности, условий труда и других факторов.</w:t>
      </w:r>
      <w:r w:rsidRPr="0005786E">
        <w:rPr>
          <w:rFonts w:ascii="Arial" w:eastAsia="Times New Roman" w:hAnsi="Arial" w:cs="Arial"/>
          <w:color w:val="2D2D2D"/>
          <w:spacing w:val="2"/>
          <w:sz w:val="21"/>
          <w:szCs w:val="21"/>
          <w:lang w:eastAsia="ru-RU"/>
        </w:rPr>
        <w:br/>
        <w:t>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w:t>
      </w:r>
      <w:hyperlink r:id="rId36" w:history="1">
        <w:r w:rsidRPr="0005786E">
          <w:rPr>
            <w:rFonts w:ascii="Arial" w:eastAsia="Times New Roman" w:hAnsi="Arial" w:cs="Arial"/>
            <w:color w:val="00466E"/>
            <w:spacing w:val="2"/>
            <w:sz w:val="21"/>
            <w:szCs w:val="21"/>
            <w:u w:val="single"/>
            <w:lang w:eastAsia="ru-RU"/>
          </w:rPr>
          <w:t>Приказа N 1601</w:t>
        </w:r>
      </w:hyperlink>
      <w:r w:rsidRPr="0005786E">
        <w:rPr>
          <w:rFonts w:ascii="Arial" w:eastAsia="Times New Roman" w:hAnsi="Arial" w:cs="Arial"/>
          <w:color w:val="2D2D2D"/>
          <w:spacing w:val="2"/>
          <w:sz w:val="21"/>
          <w:szCs w:val="21"/>
          <w:lang w:eastAsia="ru-RU"/>
        </w:rPr>
        <w:t>.</w:t>
      </w:r>
    </w:p>
    <w:p w14:paraId="1378972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6.2. Режим рабочего времени и времени отдыха педагогических и других работников Организаций определяется правилами внутреннего трудового распорядка.</w:t>
      </w:r>
      <w:r w:rsidRPr="0005786E">
        <w:rPr>
          <w:rFonts w:ascii="Arial" w:eastAsia="Times New Roman" w:hAnsi="Arial" w:cs="Arial"/>
          <w:color w:val="2D2D2D"/>
          <w:spacing w:val="2"/>
          <w:sz w:val="21"/>
          <w:szCs w:val="21"/>
          <w:lang w:eastAsia="ru-RU"/>
        </w:rPr>
        <w:br/>
        <w:t>Работодатели и первичные профсоюзные организации обеспечивают разработку правил внутреннего трудового распорядка в Организации в соответствии с </w:t>
      </w:r>
      <w:hyperlink r:id="rId37"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другими федеральными законами, а также с учетом особенностей, установленных </w:t>
      </w:r>
      <w:hyperlink r:id="rId38" w:history="1">
        <w:r w:rsidRPr="0005786E">
          <w:rPr>
            <w:rFonts w:ascii="Arial" w:eastAsia="Times New Roman" w:hAnsi="Arial" w:cs="Arial"/>
            <w:color w:val="00466E"/>
            <w:spacing w:val="2"/>
            <w:sz w:val="21"/>
            <w:szCs w:val="21"/>
            <w:u w:val="single"/>
            <w:lang w:eastAsia="ru-RU"/>
          </w:rPr>
          <w:t>Приказом N 536</w:t>
        </w:r>
      </w:hyperlink>
      <w:r w:rsidRPr="0005786E">
        <w:rPr>
          <w:rFonts w:ascii="Arial" w:eastAsia="Times New Roman" w:hAnsi="Arial" w:cs="Arial"/>
          <w:color w:val="2D2D2D"/>
          <w:spacing w:val="2"/>
          <w:sz w:val="21"/>
          <w:szCs w:val="21"/>
          <w:lang w:eastAsia="ru-RU"/>
        </w:rPr>
        <w:t>, предусматривая в них</w:t>
      </w:r>
      <w:r w:rsidRPr="0005786E">
        <w:rPr>
          <w:rFonts w:ascii="Arial" w:eastAsia="Times New Roman" w:hAnsi="Arial" w:cs="Arial"/>
          <w:color w:val="2D2D2D"/>
          <w:spacing w:val="2"/>
          <w:sz w:val="21"/>
          <w:szCs w:val="21"/>
          <w:lang w:eastAsia="ru-RU"/>
        </w:rPr>
        <w:br/>
        <w:t>в том числе:</w:t>
      </w:r>
      <w:r w:rsidRPr="0005786E">
        <w:rPr>
          <w:rFonts w:ascii="Arial" w:eastAsia="Times New Roman" w:hAnsi="Arial" w:cs="Arial"/>
          <w:color w:val="2D2D2D"/>
          <w:spacing w:val="2"/>
          <w:sz w:val="21"/>
          <w:szCs w:val="21"/>
          <w:lang w:eastAsia="ru-RU"/>
        </w:rPr>
        <w:br/>
        <w:t>- право педагогических работников, относящихся к профессорско-преподавательскому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Организации, так и за ее пределами;</w:t>
      </w:r>
      <w:r w:rsidRPr="0005786E">
        <w:rPr>
          <w:rFonts w:ascii="Arial" w:eastAsia="Times New Roman" w:hAnsi="Arial" w:cs="Arial"/>
          <w:color w:val="2D2D2D"/>
          <w:spacing w:val="2"/>
          <w:sz w:val="21"/>
          <w:szCs w:val="21"/>
          <w:lang w:eastAsia="ru-RU"/>
        </w:rPr>
        <w:br/>
        <w:t>- свободные от обязательного присутствия в Организации дни с целью использования их для дополнительного профессионального образования, самообразования, подготовки к занятиям для педагогических работников, в том числе относящихся к профессорско-преподавательскому составу;</w:t>
      </w:r>
      <w:r w:rsidRPr="0005786E">
        <w:rPr>
          <w:rFonts w:ascii="Arial" w:eastAsia="Times New Roman" w:hAnsi="Arial" w:cs="Arial"/>
          <w:color w:val="2D2D2D"/>
          <w:spacing w:val="2"/>
          <w:sz w:val="21"/>
          <w:szCs w:val="21"/>
          <w:lang w:eastAsia="ru-RU"/>
        </w:rPr>
        <w:br/>
        <w:t>- 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14:paraId="144B19C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6.3. Стороны в целях оказания методической помощи Организациям считают необходимым разработать примерные нормы времени по видам деятельности при реализации образовательных программ дополнительного профессионального образования, и иной работы, определяемой профессорско-преподавательскому составу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экспертной и другой работы, в том числе, связанной с повышением своего профессионального уровня).</w:t>
      </w:r>
    </w:p>
    <w:p w14:paraId="20285E4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6.4. Объем учебной нагрузки, установленный учителям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обучающихся.</w:t>
      </w:r>
    </w:p>
    <w:p w14:paraId="47B6919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6.5. 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14:paraId="41FCB4C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6.6. Распределение учебной нагрузки педагогическим работникам, находящимся в отпуске по уходу за ребенком до достижения им возраста трех лет либо ином отпуске, осуществляется на общих основаниях.</w:t>
      </w:r>
    </w:p>
    <w:p w14:paraId="16B055D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6.7. 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14:paraId="05D901C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6.8. Работа в выходные и нерабочие праздничные дни запрещается, за исключением случаев, предусмотренных </w:t>
      </w:r>
      <w:hyperlink r:id="rId39"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w:t>
      </w:r>
    </w:p>
    <w:p w14:paraId="7124FFE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6.8.1. 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руководителя Организации с письменного согласия работника и с учетом мнения выборного органа первичной организации Профсоюза.</w:t>
      </w:r>
    </w:p>
    <w:p w14:paraId="337978D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6.8.2. 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14:paraId="561D8DC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6.8.3. 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46D4AB3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6.9. Предоставление ежегодных основного и дополнительных оплачиваемых отпусков осуществляется, как правило, по окончании учебного года в летний период.</w:t>
      </w:r>
      <w:r w:rsidRPr="0005786E">
        <w:rPr>
          <w:rFonts w:ascii="Arial" w:eastAsia="Times New Roman" w:hAnsi="Arial" w:cs="Arial"/>
          <w:color w:val="2D2D2D"/>
          <w:spacing w:val="2"/>
          <w:sz w:val="21"/>
          <w:szCs w:val="21"/>
          <w:lang w:eastAsia="ru-RU"/>
        </w:rPr>
        <w:br/>
        <w:t>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Организаций, заместителей руководителей Организаций, руководителей структурных подразделений этих организаций и их заместителей осуществляется в соответствии с </w:t>
      </w:r>
      <w:hyperlink r:id="rId40" w:history="1">
        <w:r w:rsidRPr="0005786E">
          <w:rPr>
            <w:rFonts w:ascii="Arial" w:eastAsia="Times New Roman" w:hAnsi="Arial" w:cs="Arial"/>
            <w:color w:val="00466E"/>
            <w:spacing w:val="2"/>
            <w:sz w:val="21"/>
            <w:szCs w:val="21"/>
            <w:u w:val="single"/>
            <w:lang w:eastAsia="ru-RU"/>
          </w:rPr>
          <w:t>Постановлением Правительства Российской Федерации от 14.05.2015 N 466</w:t>
        </w:r>
      </w:hyperlink>
      <w:r w:rsidRPr="0005786E">
        <w:rPr>
          <w:rFonts w:ascii="Arial" w:eastAsia="Times New Roman" w:hAnsi="Arial" w:cs="Arial"/>
          <w:color w:val="2D2D2D"/>
          <w:spacing w:val="2"/>
          <w:sz w:val="21"/>
          <w:szCs w:val="21"/>
          <w:lang w:eastAsia="ru-RU"/>
        </w:rPr>
        <w:t> "О ежегодных основных удлиненных оплачиваемых отпусках".</w:t>
      </w:r>
      <w:r w:rsidRPr="0005786E">
        <w:rPr>
          <w:rFonts w:ascii="Arial" w:eastAsia="Times New Roman" w:hAnsi="Arial" w:cs="Arial"/>
          <w:color w:val="2D2D2D"/>
          <w:spacing w:val="2"/>
          <w:sz w:val="21"/>
          <w:szCs w:val="21"/>
          <w:lang w:eastAsia="ru-RU"/>
        </w:rPr>
        <w:br/>
        <w:t>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w:t>
      </w:r>
      <w:hyperlink r:id="rId41"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для принятия локальных нормативных актов.</w:t>
      </w:r>
      <w:r w:rsidRPr="0005786E">
        <w:rPr>
          <w:rFonts w:ascii="Arial" w:eastAsia="Times New Roman" w:hAnsi="Arial" w:cs="Arial"/>
          <w:color w:val="2D2D2D"/>
          <w:spacing w:val="2"/>
          <w:sz w:val="21"/>
          <w:szCs w:val="21"/>
          <w:lang w:eastAsia="ru-RU"/>
        </w:rPr>
        <w:br/>
        <w:t>Изменение графика отпусков работодателем может осуществляться с согласия работника и выборного органа первичной профсоюзной организации.</w:t>
      </w:r>
      <w:r w:rsidRPr="0005786E">
        <w:rPr>
          <w:rFonts w:ascii="Arial" w:eastAsia="Times New Roman" w:hAnsi="Arial" w:cs="Arial"/>
          <w:color w:val="2D2D2D"/>
          <w:spacing w:val="2"/>
          <w:sz w:val="21"/>
          <w:szCs w:val="21"/>
          <w:lang w:eastAsia="ru-RU"/>
        </w:rPr>
        <w:br/>
        <w:t>Запрещается непредоставление ежегодного оплачиваемого отпуска в течение двух лет подряд.</w:t>
      </w:r>
      <w:r w:rsidRPr="0005786E">
        <w:rPr>
          <w:rFonts w:ascii="Arial" w:eastAsia="Times New Roman" w:hAnsi="Arial" w:cs="Arial"/>
          <w:color w:val="2D2D2D"/>
          <w:spacing w:val="2"/>
          <w:sz w:val="21"/>
          <w:szCs w:val="21"/>
          <w:lang w:eastAsia="ru-RU"/>
        </w:rPr>
        <w:br/>
        <w:t>Отзыв работника из отпуска осуществляется по письменному распоряжению работодателя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r w:rsidRPr="0005786E">
        <w:rPr>
          <w:rFonts w:ascii="Arial" w:eastAsia="Times New Roman" w:hAnsi="Arial" w:cs="Arial"/>
          <w:color w:val="2D2D2D"/>
          <w:spacing w:val="2"/>
          <w:sz w:val="21"/>
          <w:szCs w:val="21"/>
          <w:lang w:eastAsia="ru-RU"/>
        </w:rPr>
        <w:br/>
        <w:t>Оплата отпуска производится не позднее чем за три дня до его начала.</w:t>
      </w:r>
      <w:r w:rsidRPr="0005786E">
        <w:rPr>
          <w:rFonts w:ascii="Arial" w:eastAsia="Times New Roman" w:hAnsi="Arial" w:cs="Arial"/>
          <w:color w:val="2D2D2D"/>
          <w:spacing w:val="2"/>
          <w:sz w:val="21"/>
          <w:szCs w:val="21"/>
          <w:lang w:eastAsia="ru-RU"/>
        </w:rPr>
        <w:b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w:t>
      </w:r>
      <w:r w:rsidRPr="0005786E">
        <w:rPr>
          <w:rFonts w:ascii="Arial" w:eastAsia="Times New Roman" w:hAnsi="Arial" w:cs="Arial"/>
          <w:color w:val="2D2D2D"/>
          <w:spacing w:val="2"/>
          <w:sz w:val="21"/>
          <w:szCs w:val="21"/>
          <w:lang w:eastAsia="ru-RU"/>
        </w:rPr>
        <w:lastRenderedPageBreak/>
        <w:t>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14:paraId="67B91EF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6.10.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r w:rsidRPr="0005786E">
        <w:rPr>
          <w:rFonts w:ascii="Arial" w:eastAsia="Times New Roman" w:hAnsi="Arial" w:cs="Arial"/>
          <w:color w:val="2D2D2D"/>
          <w:spacing w:val="2"/>
          <w:sz w:val="21"/>
          <w:szCs w:val="21"/>
          <w:lang w:eastAsia="ru-RU"/>
        </w:rPr>
        <w:b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r w:rsidRPr="0005786E">
        <w:rPr>
          <w:rFonts w:ascii="Arial" w:eastAsia="Times New Roman" w:hAnsi="Arial" w:cs="Arial"/>
          <w:color w:val="2D2D2D"/>
          <w:spacing w:val="2"/>
          <w:sz w:val="21"/>
          <w:szCs w:val="21"/>
          <w:lang w:eastAsia="ru-RU"/>
        </w:rPr>
        <w:b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r w:rsidRPr="0005786E">
        <w:rPr>
          <w:rFonts w:ascii="Arial" w:eastAsia="Times New Roman" w:hAnsi="Arial" w:cs="Arial"/>
          <w:color w:val="2D2D2D"/>
          <w:spacing w:val="2"/>
          <w:sz w:val="21"/>
          <w:szCs w:val="21"/>
          <w:lang w:eastAsia="ru-RU"/>
        </w:rPr>
        <w:br/>
        <w:t>При этом излишки, составляющие менее половины месяца, исключаются из подсчета, а излишки, составляющее не менее половины месяца, округляются до полного месяца (п. 35 Правил об очередных и дополнительных отпусках, утвержденные </w:t>
      </w:r>
      <w:hyperlink r:id="rId42" w:history="1">
        <w:r w:rsidRPr="0005786E">
          <w:rPr>
            <w:rFonts w:ascii="Arial" w:eastAsia="Times New Roman" w:hAnsi="Arial" w:cs="Arial"/>
            <w:color w:val="00466E"/>
            <w:spacing w:val="2"/>
            <w:sz w:val="21"/>
            <w:szCs w:val="21"/>
            <w:u w:val="single"/>
            <w:lang w:eastAsia="ru-RU"/>
          </w:rPr>
          <w:t>НКТ СССР от 30.04.1930 N 169</w:t>
        </w:r>
      </w:hyperlink>
      <w:r w:rsidRPr="0005786E">
        <w:rPr>
          <w:rFonts w:ascii="Arial" w:eastAsia="Times New Roman" w:hAnsi="Arial" w:cs="Arial"/>
          <w:color w:val="2D2D2D"/>
          <w:spacing w:val="2"/>
          <w:sz w:val="21"/>
          <w:szCs w:val="21"/>
          <w:lang w:eastAsia="ru-RU"/>
        </w:rPr>
        <w:t>).</w:t>
      </w:r>
    </w:p>
    <w:p w14:paraId="43E6D11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6.11.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r w:rsidRPr="0005786E">
        <w:rPr>
          <w:rFonts w:ascii="Arial" w:eastAsia="Times New Roman" w:hAnsi="Arial" w:cs="Arial"/>
          <w:color w:val="2D2D2D"/>
          <w:spacing w:val="2"/>
          <w:sz w:val="21"/>
          <w:szCs w:val="21"/>
          <w:lang w:eastAsia="ru-RU"/>
        </w:rPr>
        <w:b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r w:rsidRPr="0005786E">
        <w:rPr>
          <w:rFonts w:ascii="Arial" w:eastAsia="Times New Roman" w:hAnsi="Arial" w:cs="Arial"/>
          <w:color w:val="2D2D2D"/>
          <w:spacing w:val="2"/>
          <w:sz w:val="21"/>
          <w:szCs w:val="21"/>
          <w:lang w:eastAsia="ru-RU"/>
        </w:rPr>
        <w:br/>
        <w:t>Оплата дополнительных отпусков, предоставляемых работникам с ненормированным рабочим днем, производится в пределах фонда оплаты труда.</w:t>
      </w:r>
    </w:p>
    <w:p w14:paraId="08F0188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6.12. Работникам, занятым на работах с вредными и (или) опасными условиями труда, обеспечивается право на дополнительный отпуск и сокращенный рабочий день.</w:t>
      </w:r>
    </w:p>
    <w:p w14:paraId="7DE9BD3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6.13.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r w:rsidRPr="0005786E">
        <w:rPr>
          <w:rFonts w:ascii="Arial" w:eastAsia="Times New Roman" w:hAnsi="Arial" w:cs="Arial"/>
          <w:color w:val="2D2D2D"/>
          <w:spacing w:val="2"/>
          <w:sz w:val="21"/>
          <w:szCs w:val="21"/>
          <w:lang w:eastAsia="ru-RU"/>
        </w:rPr>
        <w:b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14:paraId="0B0D06C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6.14. Педагогическим работникам Организаций предоставляется длительный отпуск сроком до одного года в Порядке, установленном </w:t>
      </w:r>
      <w:hyperlink r:id="rId43" w:history="1">
        <w:r w:rsidRPr="0005786E">
          <w:rPr>
            <w:rFonts w:ascii="Arial" w:eastAsia="Times New Roman" w:hAnsi="Arial" w:cs="Arial"/>
            <w:color w:val="00466E"/>
            <w:spacing w:val="2"/>
            <w:sz w:val="21"/>
            <w:szCs w:val="21"/>
            <w:u w:val="single"/>
            <w:lang w:eastAsia="ru-RU"/>
          </w:rPr>
          <w:t xml:space="preserve">Приказом Минобрнауки России от 31.05.2016 N </w:t>
        </w:r>
        <w:r w:rsidRPr="0005786E">
          <w:rPr>
            <w:rFonts w:ascii="Arial" w:eastAsia="Times New Roman" w:hAnsi="Arial" w:cs="Arial"/>
            <w:color w:val="00466E"/>
            <w:spacing w:val="2"/>
            <w:sz w:val="21"/>
            <w:szCs w:val="21"/>
            <w:u w:val="single"/>
            <w:lang w:eastAsia="ru-RU"/>
          </w:rPr>
          <w:lastRenderedPageBreak/>
          <w:t>644</w:t>
        </w:r>
      </w:hyperlink>
      <w:r w:rsidRPr="0005786E">
        <w:rPr>
          <w:rFonts w:ascii="Arial" w:eastAsia="Times New Roman" w:hAnsi="Arial" w:cs="Arial"/>
          <w:color w:val="2D2D2D"/>
          <w:spacing w:val="2"/>
          <w:sz w:val="21"/>
          <w:szCs w:val="21"/>
          <w:lang w:eastAsia="ru-RU"/>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05786E">
        <w:rPr>
          <w:rFonts w:ascii="Arial" w:eastAsia="Times New Roman" w:hAnsi="Arial" w:cs="Arial"/>
          <w:color w:val="2D2D2D"/>
          <w:spacing w:val="2"/>
          <w:sz w:val="21"/>
          <w:szCs w:val="21"/>
          <w:lang w:eastAsia="ru-RU"/>
        </w:rPr>
        <w:b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0DCAD140"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7. УСЛОВИЯ И ОХРАНА ТРУДА</w:t>
      </w:r>
    </w:p>
    <w:p w14:paraId="38CA318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14:paraId="3FDA16F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7.1. </w:t>
      </w:r>
      <w:r w:rsidRPr="0005786E">
        <w:rPr>
          <w:rFonts w:ascii="Arial" w:eastAsia="Times New Roman" w:hAnsi="Arial" w:cs="Arial"/>
          <w:b/>
          <w:bCs/>
          <w:color w:val="2D2D2D"/>
          <w:spacing w:val="2"/>
          <w:sz w:val="21"/>
          <w:szCs w:val="21"/>
          <w:lang w:eastAsia="ru-RU"/>
        </w:rPr>
        <w:t>Министерство: </w:t>
      </w:r>
    </w:p>
    <w:p w14:paraId="2CB04AF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7.1.1. Определяет основные направления охраны труда.</w:t>
      </w:r>
    </w:p>
    <w:p w14:paraId="0239A16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7.1.2. Осуществляет мониторинг состояния условий охраны труда в Организациях.</w:t>
      </w:r>
    </w:p>
    <w:p w14:paraId="77F1CFE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7.1.3. Осуществляет учет и ежегодный анализ несчастных случаев с работниками и обучающимися во время образовательного процесса, обобщает отчетность о происшедших несчастных случаях с обучающимися в Организации, за истекший год.</w:t>
      </w:r>
    </w:p>
    <w:p w14:paraId="12C272F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7.1.4. Информирует не позднее апреля месяца текущего года о несчастных случаях, произошедших в отчетном периоде с работниками и обучающимися, а также с обучающимися при проведении образовательной деятельности, причинах несчастных случаев, выделении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w:t>
      </w:r>
    </w:p>
    <w:p w14:paraId="48C1639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7.1.5. Предусматривает ежегодное выделение средств на обеспечение безопасности Организаций и охрану труда и здоровья работников и обучающихся в составе субсидий на выполнение государственных услуг (работ), оказываемых Организациями.</w:t>
      </w:r>
    </w:p>
    <w:p w14:paraId="3E168D5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7.1.6. Осуществляет учет количества работающих на местах с вредными условиями труда, выявленными по итогам аттестации рабочих мест или специальной оценки условий труда.</w:t>
      </w:r>
    </w:p>
    <w:p w14:paraId="02393B9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7.1.7. Взаимодействует с Организациями, органами местного самоуправления, осуществляющими управление в сфере образования в области охраны труда.</w:t>
      </w:r>
    </w:p>
    <w:p w14:paraId="68B0DD4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7.1.8. Осуществляет мониторинг проведения в Организациях специальной оценки условий труда в соответствии с действующим законодательством.</w:t>
      </w:r>
    </w:p>
    <w:p w14:paraId="64261EE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 Способствует деятельности </w:t>
      </w:r>
      <w:r w:rsidRPr="0005786E">
        <w:rPr>
          <w:rFonts w:ascii="Arial" w:eastAsia="Times New Roman" w:hAnsi="Arial" w:cs="Arial"/>
          <w:b/>
          <w:bCs/>
          <w:color w:val="2D2D2D"/>
          <w:spacing w:val="2"/>
          <w:sz w:val="21"/>
          <w:szCs w:val="21"/>
          <w:lang w:eastAsia="ru-RU"/>
        </w:rPr>
        <w:t>работодателей</w:t>
      </w:r>
      <w:r w:rsidRPr="0005786E">
        <w:rPr>
          <w:rFonts w:ascii="Arial" w:eastAsia="Times New Roman" w:hAnsi="Arial" w:cs="Arial"/>
          <w:color w:val="2D2D2D"/>
          <w:spacing w:val="2"/>
          <w:sz w:val="21"/>
          <w:szCs w:val="21"/>
          <w:lang w:eastAsia="ru-RU"/>
        </w:rPr>
        <w:t> и их представителей, которые в соответствии с требованиями законодательства:</w:t>
      </w:r>
    </w:p>
    <w:p w14:paraId="257C452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7.2.1. Обеспечивают создание и функционирование системы управления охраной труда в соответствии со </w:t>
      </w:r>
      <w:hyperlink r:id="rId44" w:history="1">
        <w:r w:rsidRPr="0005786E">
          <w:rPr>
            <w:rFonts w:ascii="Arial" w:eastAsia="Times New Roman" w:hAnsi="Arial" w:cs="Arial"/>
            <w:color w:val="00466E"/>
            <w:spacing w:val="2"/>
            <w:sz w:val="21"/>
            <w:szCs w:val="21"/>
            <w:u w:val="single"/>
            <w:lang w:eastAsia="ru-RU"/>
          </w:rPr>
          <w:t>статьей 212</w:t>
        </w:r>
      </w:hyperlink>
      <w:r w:rsidRPr="0005786E">
        <w:rPr>
          <w:rFonts w:ascii="Arial" w:eastAsia="Times New Roman" w:hAnsi="Arial" w:cs="Arial"/>
          <w:color w:val="2D2D2D"/>
          <w:spacing w:val="2"/>
          <w:sz w:val="21"/>
          <w:szCs w:val="21"/>
          <w:lang w:eastAsia="ru-RU"/>
        </w:rPr>
        <w:t> ТК РФ.</w:t>
      </w:r>
    </w:p>
    <w:p w14:paraId="2B76D79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7.2.2.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w:t>
      </w:r>
      <w:r w:rsidRPr="0005786E">
        <w:rPr>
          <w:rFonts w:ascii="Arial" w:eastAsia="Times New Roman" w:hAnsi="Arial" w:cs="Arial"/>
          <w:color w:val="2D2D2D"/>
          <w:spacing w:val="2"/>
          <w:sz w:val="21"/>
          <w:szCs w:val="21"/>
          <w:lang w:eastAsia="ru-RU"/>
        </w:rPr>
        <w:lastRenderedPageBreak/>
        <w:t>0,7 процента от суммы эксплуатационных расходов на содержание Организации.</w:t>
      </w:r>
      <w:r w:rsidRPr="0005786E">
        <w:rPr>
          <w:rFonts w:ascii="Arial" w:eastAsia="Times New Roman" w:hAnsi="Arial" w:cs="Arial"/>
          <w:color w:val="2D2D2D"/>
          <w:spacing w:val="2"/>
          <w:sz w:val="21"/>
          <w:szCs w:val="21"/>
          <w:lang w:eastAsia="ru-RU"/>
        </w:rPr>
        <w:b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14:paraId="0938B80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7.2.3. 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14:paraId="5FF9DDE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7.2.4. Создают службы охраны труда или вводят должность специалиста по охране труда в установленном законодательством Российской Федерации порядке.</w:t>
      </w:r>
    </w:p>
    <w:p w14:paraId="0FC1F70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7.2.5. Обеспечивают проведение специальной оценки условий труда в соответствии с Федеральным законом N 426-ФЗ.</w:t>
      </w:r>
    </w:p>
    <w:p w14:paraId="1F2F804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7.2.6.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14:paraId="7C599D8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7.2.7. Обеспечивают за счет средств работодателя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w:t>
      </w:r>
      <w:hyperlink r:id="rId45" w:history="1">
        <w:r w:rsidRPr="0005786E">
          <w:rPr>
            <w:rFonts w:ascii="Arial" w:eastAsia="Times New Roman" w:hAnsi="Arial" w:cs="Arial"/>
            <w:color w:val="00466E"/>
            <w:spacing w:val="2"/>
            <w:sz w:val="21"/>
            <w:szCs w:val="21"/>
            <w:u w:val="single"/>
            <w:lang w:eastAsia="ru-RU"/>
          </w:rPr>
          <w:t>статьей 213</w:t>
        </w:r>
      </w:hyperlink>
      <w:r w:rsidRPr="0005786E">
        <w:rPr>
          <w:rFonts w:ascii="Arial" w:eastAsia="Times New Roman" w:hAnsi="Arial" w:cs="Arial"/>
          <w:color w:val="2D2D2D"/>
          <w:spacing w:val="2"/>
          <w:sz w:val="21"/>
          <w:szCs w:val="21"/>
          <w:lang w:eastAsia="ru-RU"/>
        </w:rPr>
        <w:t>ТК РФ.</w:t>
      </w:r>
    </w:p>
    <w:p w14:paraId="14FD2D8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7.2.8. Организуют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4FC8FDB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7.2.9. Организуют санитарно-бытовое и лечебно-профилактическое обслуживание работников в соответствии с требованиями охраны труда.</w:t>
      </w:r>
    </w:p>
    <w:p w14:paraId="6CBB507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7.2.10. Обеспечивают условия для осуществления уполномоченными лицами по охране труда профсоюзного контроля за соблюдением норм и правил по охране труда.</w:t>
      </w:r>
    </w:p>
    <w:p w14:paraId="690ADB6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7.2.11. 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в размере не менее 20 процентов.</w:t>
      </w:r>
    </w:p>
    <w:p w14:paraId="608F766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7.2.12.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14:paraId="7ABE168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7.2.13. Предусматривают участие технических инспекторов труда Профсоюза в расследовании несчастных случаев с работниками и обучающимися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14:paraId="6973DD7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7.3. </w:t>
      </w:r>
      <w:r w:rsidRPr="0005786E">
        <w:rPr>
          <w:rFonts w:ascii="Arial" w:eastAsia="Times New Roman" w:hAnsi="Arial" w:cs="Arial"/>
          <w:b/>
          <w:bCs/>
          <w:color w:val="2D2D2D"/>
          <w:spacing w:val="2"/>
          <w:sz w:val="21"/>
          <w:szCs w:val="21"/>
          <w:lang w:eastAsia="ru-RU"/>
        </w:rPr>
        <w:t>Профсоюз: </w:t>
      </w:r>
    </w:p>
    <w:p w14:paraId="1D04DC2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порядке, установленном </w:t>
      </w:r>
      <w:hyperlink r:id="rId46" w:history="1">
        <w:r w:rsidRPr="0005786E">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05786E">
          <w:rPr>
            <w:rFonts w:ascii="Arial" w:eastAsia="Times New Roman" w:hAnsi="Arial" w:cs="Arial"/>
            <w:color w:val="00466E"/>
            <w:spacing w:val="2"/>
            <w:sz w:val="21"/>
            <w:szCs w:val="21"/>
            <w:u w:val="single"/>
            <w:lang w:eastAsia="ru-RU"/>
          </w:rPr>
          <w:lastRenderedPageBreak/>
          <w:t>Федерации от 27.12.2010 N 1160</w:t>
        </w:r>
      </w:hyperlink>
      <w:r w:rsidRPr="0005786E">
        <w:rPr>
          <w:rFonts w:ascii="Arial" w:eastAsia="Times New Roman" w:hAnsi="Arial" w:cs="Arial"/>
          <w:color w:val="2D2D2D"/>
          <w:spacing w:val="2"/>
          <w:sz w:val="21"/>
          <w:szCs w:val="21"/>
          <w:lang w:eastAsia="ru-RU"/>
        </w:rPr>
        <w:t>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14:paraId="5E7E928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7.3.2.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w:t>
      </w:r>
    </w:p>
    <w:p w14:paraId="38C8B83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14:paraId="074ECD2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14:paraId="7521F29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326564E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7.3.6.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комитетов (комиссий) по охране труда и оказывает помощь в работе по осуществлению общественного контроля за состоянием охраны труда.</w:t>
      </w:r>
    </w:p>
    <w:p w14:paraId="76DBB85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14:paraId="663AFE8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7.3.8.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14:paraId="00443C4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7.3.9.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14:paraId="54C8DCC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7.3.10. Принимает участие в лице своих представителей, включая технических, внештатных технических инспекторов труда Профсоюза, в работе комиссий по проверке готовности Организаций, к началу учебного года.</w:t>
      </w:r>
    </w:p>
    <w:p w14:paraId="38C9F97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7.4.</w:t>
      </w:r>
      <w:r w:rsidRPr="0005786E">
        <w:rPr>
          <w:rFonts w:ascii="Arial" w:eastAsia="Times New Roman" w:hAnsi="Arial" w:cs="Arial"/>
          <w:b/>
          <w:bCs/>
          <w:color w:val="2D2D2D"/>
          <w:spacing w:val="2"/>
          <w:sz w:val="21"/>
          <w:szCs w:val="21"/>
          <w:lang w:eastAsia="ru-RU"/>
        </w:rPr>
        <w:t> Стороны</w:t>
      </w:r>
      <w:r w:rsidRPr="0005786E">
        <w:rPr>
          <w:rFonts w:ascii="Arial" w:eastAsia="Times New Roman" w:hAnsi="Arial" w:cs="Arial"/>
          <w:color w:val="2D2D2D"/>
          <w:spacing w:val="2"/>
          <w:sz w:val="21"/>
          <w:szCs w:val="21"/>
          <w:lang w:eastAsia="ru-RU"/>
        </w:rPr>
        <w:t> Соглашения рекомендуют руководителям Организаций:</w:t>
      </w:r>
    </w:p>
    <w:p w14:paraId="3773025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7.4.1. Выделять средства на охрану труда из предусмотренных источников финансирования, в порядке, закрепленном в коллективном договоре, из расчета не менее 0,2% от фонда заработной платы Организации.</w:t>
      </w:r>
    </w:p>
    <w:p w14:paraId="522CEC5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7.4.2. При штатной численности работников, превышающей 50 человек, создавать службы охраны труда или вводить должность специалиста по охране труда.</w:t>
      </w:r>
    </w:p>
    <w:p w14:paraId="2072A1D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7.4.3. Своевременно проводить специальную оценку условий труда. По результатам специальной оценки предоставлять работникам, занятым во вредных и опасных условиях </w:t>
      </w:r>
      <w:r w:rsidRPr="0005786E">
        <w:rPr>
          <w:rFonts w:ascii="Arial" w:eastAsia="Times New Roman" w:hAnsi="Arial" w:cs="Arial"/>
          <w:color w:val="2D2D2D"/>
          <w:spacing w:val="2"/>
          <w:sz w:val="21"/>
          <w:szCs w:val="21"/>
          <w:lang w:eastAsia="ru-RU"/>
        </w:rPr>
        <w:lastRenderedPageBreak/>
        <w:t>труда, льготы и компенсации в соответствии с действующим законодательством и коллективным договором.</w:t>
      </w:r>
    </w:p>
    <w:p w14:paraId="68B67FD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7.4.4. Предоставлять уполномоченному по охране труда для выполнения возложенных на него обязанностей не менее 8 часов в месяц с оплатой по среднему заработку в соответствии с коллективным договором.</w:t>
      </w:r>
    </w:p>
    <w:p w14:paraId="3C53BF7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7.5. Стороны совместно:</w:t>
      </w:r>
    </w:p>
    <w:p w14:paraId="73E5EA7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7.5.1. Обеспечивают разработку методических рекомендаций по совершенствованию системы охраны труда, в том числе по материально-техническому обеспечению Организацией мер по охране труда.</w:t>
      </w:r>
    </w:p>
    <w:p w14:paraId="566098B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7.5.2.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14:paraId="52CF9B6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7.5.3. Регулярно рассматривают состояние условий и охраны труда, безопасности образовательного процесса, производственного травматизма и несчастных случаев с обучающимися во время пребывания в Организации.</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01892F49"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8. СОДЕЙСТВИЕ ЗАНЯТОСТИ, ПОВЫШЕНИЕ КВАЛИФИКАЦИИ И ЗАКРЕПЛЕНИЕ ПРОФЕССИОНАЛЬНЫХ КАДРОВ</w:t>
      </w:r>
    </w:p>
    <w:p w14:paraId="06E7C2D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8.1. </w:t>
      </w:r>
      <w:r w:rsidRPr="0005786E">
        <w:rPr>
          <w:rFonts w:ascii="Arial" w:eastAsia="Times New Roman" w:hAnsi="Arial" w:cs="Arial"/>
          <w:b/>
          <w:bCs/>
          <w:color w:val="2D2D2D"/>
          <w:spacing w:val="2"/>
          <w:sz w:val="21"/>
          <w:szCs w:val="21"/>
          <w:lang w:eastAsia="ru-RU"/>
        </w:rPr>
        <w:t>Министерство: </w:t>
      </w:r>
    </w:p>
    <w:p w14:paraId="042A51E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8.1.1. Содействует реализации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(учителям)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14:paraId="6693E45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8.1.2. Анализирует кадровый состав и потребность в кадрах Организаций,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14:paraId="52AAC2C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8.1.3. Координирует деятельность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14:paraId="7BFEB85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8.1.4. Определяет формы поощрения и общественного признания достижений работников Организаций и иных граждан Российской Федерации за выдающиеся достижения (заслуги) и многолетний добросовестный труд (службу) в сфере образования, научной, научно-технической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Организаций, молодежной политики, иных сферах ведения Министерства, а также к награждению и награждения ведомственными наградами Министерства и Министерства образования и науки Российской Федерации.</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lastRenderedPageBreak/>
        <w:t>Министерство исходит из того, что согласно </w:t>
      </w:r>
      <w:hyperlink r:id="rId47" w:history="1">
        <w:r w:rsidRPr="0005786E">
          <w:rPr>
            <w:rFonts w:ascii="Arial" w:eastAsia="Times New Roman" w:hAnsi="Arial" w:cs="Arial"/>
            <w:color w:val="00466E"/>
            <w:spacing w:val="2"/>
            <w:sz w:val="21"/>
            <w:szCs w:val="21"/>
            <w:u w:val="single"/>
            <w:lang w:eastAsia="ru-RU"/>
          </w:rPr>
          <w:t>Приказу Минобрнауки России от 26.09.2016 N 1223</w:t>
        </w:r>
      </w:hyperlink>
      <w:r w:rsidRPr="0005786E">
        <w:rPr>
          <w:rFonts w:ascii="Arial" w:eastAsia="Times New Roman" w:hAnsi="Arial" w:cs="Arial"/>
          <w:color w:val="2D2D2D"/>
          <w:spacing w:val="2"/>
          <w:sz w:val="21"/>
          <w:szCs w:val="21"/>
          <w:lang w:eastAsia="ru-RU"/>
        </w:rPr>
        <w:t> "О ведомственных наградах Министерства образования и науки Российской Федерации", к награждению ведомственными наградами (включая Почетную грамоту Минобрнауки России и почетное звание "Почетный работник сферы образования Российской Федерации") могут быть представлены работники Организаций (независимо от их организационно-правовой формы), государственные гражданские и муниципальные служащие, руководители и работники краевой и территориальных организаций Профсоюза,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w:t>
      </w:r>
      <w:r w:rsidRPr="0005786E">
        <w:rPr>
          <w:rFonts w:ascii="Arial" w:eastAsia="Times New Roman" w:hAnsi="Arial" w:cs="Arial"/>
          <w:color w:val="2D2D2D"/>
          <w:spacing w:val="2"/>
          <w:sz w:val="21"/>
          <w:szCs w:val="21"/>
          <w:lang w:eastAsia="ru-RU"/>
        </w:rPr>
        <w:br/>
        <w:t>Отсутствие у кандидатов наград, установленных в Хабаровском крае, не является основанием для отказа при представлении к награждению ведомственными наградами.</w:t>
      </w:r>
      <w:r w:rsidRPr="0005786E">
        <w:rPr>
          <w:rFonts w:ascii="Arial" w:eastAsia="Times New Roman" w:hAnsi="Arial" w:cs="Arial"/>
          <w:color w:val="2D2D2D"/>
          <w:spacing w:val="2"/>
          <w:sz w:val="21"/>
          <w:szCs w:val="21"/>
          <w:lang w:eastAsia="ru-RU"/>
        </w:rPr>
        <w:br/>
        <w:t>При определении количества лиц, ежегодно представляемых к награждению по конкретным организациям (органам), учитывается мотивированное мнение соответствующих краевой и территориальных организаций Профсоюза образования.</w:t>
      </w:r>
    </w:p>
    <w:p w14:paraId="75F3957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8.1.5. Принимает меры по повышению социального и профессионального статуса педагогических работников, качества кадрового потенциала Организаций, создание необходимых безопасных и комфортных условий труда для работников сферы образования.</w:t>
      </w:r>
    </w:p>
    <w:p w14:paraId="1CBA9DD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8.1.6.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14:paraId="3E457128"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8.2.</w:t>
      </w:r>
      <w:r w:rsidRPr="0005786E">
        <w:rPr>
          <w:rFonts w:ascii="Arial" w:eastAsia="Times New Roman" w:hAnsi="Arial" w:cs="Arial"/>
          <w:b/>
          <w:bCs/>
          <w:color w:val="2D2D2D"/>
          <w:spacing w:val="2"/>
          <w:sz w:val="21"/>
          <w:szCs w:val="21"/>
          <w:lang w:eastAsia="ru-RU"/>
        </w:rPr>
        <w:t> Стороны </w:t>
      </w:r>
      <w:r w:rsidRPr="0005786E">
        <w:rPr>
          <w:rFonts w:ascii="Arial" w:eastAsia="Times New Roman" w:hAnsi="Arial" w:cs="Arial"/>
          <w:color w:val="2D2D2D"/>
          <w:spacing w:val="2"/>
          <w:sz w:val="21"/>
          <w:szCs w:val="21"/>
          <w:lang w:eastAsia="ru-RU"/>
        </w:rPr>
        <w:t>считают, что:</w:t>
      </w:r>
    </w:p>
    <w:p w14:paraId="0912ECA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8.2.1. 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360D12A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8.3.</w:t>
      </w:r>
      <w:r w:rsidRPr="0005786E">
        <w:rPr>
          <w:rFonts w:ascii="Arial" w:eastAsia="Times New Roman" w:hAnsi="Arial" w:cs="Arial"/>
          <w:b/>
          <w:bCs/>
          <w:color w:val="2D2D2D"/>
          <w:spacing w:val="2"/>
          <w:sz w:val="21"/>
          <w:szCs w:val="21"/>
          <w:lang w:eastAsia="ru-RU"/>
        </w:rPr>
        <w:t> Стороны</w:t>
      </w:r>
      <w:r w:rsidRPr="0005786E">
        <w:rPr>
          <w:rFonts w:ascii="Arial" w:eastAsia="Times New Roman" w:hAnsi="Arial" w:cs="Arial"/>
          <w:color w:val="2D2D2D"/>
          <w:spacing w:val="2"/>
          <w:sz w:val="21"/>
          <w:szCs w:val="21"/>
          <w:lang w:eastAsia="ru-RU"/>
        </w:rPr>
        <w:t> совместно:</w:t>
      </w:r>
    </w:p>
    <w:p w14:paraId="2E90E6D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8.3.1.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Организаций.</w:t>
      </w:r>
    </w:p>
    <w:p w14:paraId="07F5522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8.3.2. При проведении структурных преобразований в отрасли не допускают массовых сокращений работников.</w:t>
      </w:r>
    </w:p>
    <w:p w14:paraId="695C650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8.3.3. Принимают участие в разработке организационных мер, предупреждающих массовое сокращение численности работников Организаций.</w:t>
      </w:r>
    </w:p>
    <w:p w14:paraId="189D6BE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14:paraId="6A406D8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8.4. </w:t>
      </w:r>
      <w:r w:rsidRPr="0005786E">
        <w:rPr>
          <w:rFonts w:ascii="Arial" w:eastAsia="Times New Roman" w:hAnsi="Arial" w:cs="Arial"/>
          <w:b/>
          <w:bCs/>
          <w:color w:val="2D2D2D"/>
          <w:spacing w:val="2"/>
          <w:sz w:val="21"/>
          <w:szCs w:val="21"/>
          <w:lang w:eastAsia="ru-RU"/>
        </w:rPr>
        <w:t>Стороны</w:t>
      </w:r>
      <w:r w:rsidRPr="0005786E">
        <w:rPr>
          <w:rFonts w:ascii="Arial" w:eastAsia="Times New Roman" w:hAnsi="Arial" w:cs="Arial"/>
          <w:color w:val="2D2D2D"/>
          <w:spacing w:val="2"/>
          <w:sz w:val="21"/>
          <w:szCs w:val="21"/>
          <w:lang w:eastAsia="ru-RU"/>
        </w:rPr>
        <w:t> договорились:</w:t>
      </w:r>
    </w:p>
    <w:p w14:paraId="44B5D4B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8.4.1.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r w:rsidRPr="0005786E">
        <w:rPr>
          <w:rFonts w:ascii="Arial" w:eastAsia="Times New Roman" w:hAnsi="Arial" w:cs="Arial"/>
          <w:color w:val="2D2D2D"/>
          <w:spacing w:val="2"/>
          <w:sz w:val="21"/>
          <w:szCs w:val="21"/>
          <w:lang w:eastAsia="ru-RU"/>
        </w:rPr>
        <w:br/>
        <w:t>При этом увольнение считается массовым в следующих случаях:</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lastRenderedPageBreak/>
        <w:t>- ликвидация Организации с численностью работающих 15 и более человек;</w:t>
      </w:r>
      <w:r w:rsidRPr="0005786E">
        <w:rPr>
          <w:rFonts w:ascii="Arial" w:eastAsia="Times New Roman" w:hAnsi="Arial" w:cs="Arial"/>
          <w:color w:val="2D2D2D"/>
          <w:spacing w:val="2"/>
          <w:sz w:val="21"/>
          <w:szCs w:val="21"/>
          <w:lang w:eastAsia="ru-RU"/>
        </w:rPr>
        <w:br/>
        <w:t>- сокращение численности или штата работников в количестве:</w:t>
      </w:r>
      <w:r w:rsidRPr="0005786E">
        <w:rPr>
          <w:rFonts w:ascii="Arial" w:eastAsia="Times New Roman" w:hAnsi="Arial" w:cs="Arial"/>
          <w:color w:val="2D2D2D"/>
          <w:spacing w:val="2"/>
          <w:sz w:val="21"/>
          <w:szCs w:val="21"/>
          <w:lang w:eastAsia="ru-RU"/>
        </w:rPr>
        <w:br/>
        <w:t>- 20 и более человек в течение 30 дней;</w:t>
      </w:r>
      <w:r w:rsidRPr="0005786E">
        <w:rPr>
          <w:rFonts w:ascii="Arial" w:eastAsia="Times New Roman" w:hAnsi="Arial" w:cs="Arial"/>
          <w:color w:val="2D2D2D"/>
          <w:spacing w:val="2"/>
          <w:sz w:val="21"/>
          <w:szCs w:val="21"/>
          <w:lang w:eastAsia="ru-RU"/>
        </w:rPr>
        <w:br/>
        <w:t>- 60 и более человек в течение 60 дней;</w:t>
      </w:r>
      <w:r w:rsidRPr="0005786E">
        <w:rPr>
          <w:rFonts w:ascii="Arial" w:eastAsia="Times New Roman" w:hAnsi="Arial" w:cs="Arial"/>
          <w:color w:val="2D2D2D"/>
          <w:spacing w:val="2"/>
          <w:sz w:val="21"/>
          <w:szCs w:val="21"/>
          <w:lang w:eastAsia="ru-RU"/>
        </w:rPr>
        <w:br/>
        <w:t>- 100 и более человек в течение 90 дней;</w:t>
      </w:r>
      <w:r w:rsidRPr="0005786E">
        <w:rPr>
          <w:rFonts w:ascii="Arial" w:eastAsia="Times New Roman" w:hAnsi="Arial" w:cs="Arial"/>
          <w:color w:val="2D2D2D"/>
          <w:spacing w:val="2"/>
          <w:sz w:val="21"/>
          <w:szCs w:val="21"/>
          <w:lang w:eastAsia="ru-RU"/>
        </w:rPr>
        <w:br/>
        <w:t>- 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w:t>
      </w:r>
      <w:r w:rsidRPr="0005786E">
        <w:rPr>
          <w:rFonts w:ascii="Arial" w:eastAsia="Times New Roman" w:hAnsi="Arial" w:cs="Arial"/>
          <w:color w:val="2D2D2D"/>
          <w:spacing w:val="2"/>
          <w:sz w:val="21"/>
          <w:szCs w:val="21"/>
          <w:lang w:eastAsia="ru-RU"/>
        </w:rPr>
        <w:br/>
        <w:t>- увольнение 10 и более процентов работников в течение 90 календарных Дней в организации.</w:t>
      </w:r>
      <w:r w:rsidRPr="0005786E">
        <w:rPr>
          <w:rFonts w:ascii="Arial" w:eastAsia="Times New Roman" w:hAnsi="Arial" w:cs="Arial"/>
          <w:color w:val="2D2D2D"/>
          <w:spacing w:val="2"/>
          <w:sz w:val="21"/>
          <w:szCs w:val="21"/>
          <w:lang w:eastAsia="ru-RU"/>
        </w:rPr>
        <w:br/>
        <w:t>Совместно участвовать в проведении краевых конкурсов профессионального мастерства педагогических работников, мероприятиях, посвященных международному Дню Учителя и иных краевых конкурсах и мероприятиях.</w:t>
      </w:r>
    </w:p>
    <w:p w14:paraId="0EAF3F9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8.4.2. Содействовать созданию советов молодых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14:paraId="7426362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8.4.3. Заключать с лицами, уровень квалификации которых не соответствует установленным квалификационным требованиям (в том числе со студентами), трудовые договоры о работе в должностях педагогических работников, если работодателю дана рекомендация о возможности назначения претендентов на соответствующие должности с учетом имеющейся квалификации аттестационной комиссией организации по месту будущей работы в порядке, установленном пунктом 9 "Общих положений" квалификационных характеристик, а также </w:t>
      </w:r>
      <w:hyperlink r:id="rId48" w:history="1">
        <w:r w:rsidRPr="0005786E">
          <w:rPr>
            <w:rFonts w:ascii="Arial" w:eastAsia="Times New Roman" w:hAnsi="Arial" w:cs="Arial"/>
            <w:color w:val="00466E"/>
            <w:spacing w:val="2"/>
            <w:sz w:val="21"/>
            <w:szCs w:val="21"/>
            <w:u w:val="single"/>
            <w:lang w:eastAsia="ru-RU"/>
          </w:rPr>
          <w:t>пунктом 23</w:t>
        </w:r>
      </w:hyperlink>
      <w:r w:rsidRPr="0005786E">
        <w:rPr>
          <w:rFonts w:ascii="Arial" w:eastAsia="Times New Roman" w:hAnsi="Arial" w:cs="Arial"/>
          <w:color w:val="2D2D2D"/>
          <w:spacing w:val="2"/>
          <w:sz w:val="21"/>
          <w:szCs w:val="21"/>
          <w:lang w:eastAsia="ru-RU"/>
        </w:rPr>
        <w:t> Порядка проведения аттестации педагогических работников организаций, осуществляющих образовательную деятельность, утвержденного </w:t>
      </w:r>
      <w:hyperlink r:id="rId49" w:history="1">
        <w:r w:rsidRPr="0005786E">
          <w:rPr>
            <w:rFonts w:ascii="Arial" w:eastAsia="Times New Roman" w:hAnsi="Arial" w:cs="Arial"/>
            <w:color w:val="00466E"/>
            <w:spacing w:val="2"/>
            <w:sz w:val="21"/>
            <w:szCs w:val="21"/>
            <w:u w:val="single"/>
            <w:lang w:eastAsia="ru-RU"/>
          </w:rPr>
          <w:t>Приказом Минобрнауки России от 07.04.2014 N 276</w:t>
        </w:r>
      </w:hyperlink>
      <w:r w:rsidRPr="0005786E">
        <w:rPr>
          <w:rFonts w:ascii="Arial" w:eastAsia="Times New Roman" w:hAnsi="Arial" w:cs="Arial"/>
          <w:color w:val="2D2D2D"/>
          <w:spacing w:val="2"/>
          <w:sz w:val="21"/>
          <w:szCs w:val="21"/>
          <w:lang w:eastAsia="ru-RU"/>
        </w:rPr>
        <w:t> "Об утверждении порядка проведения аттестации педагогических работников организаций, осуществляющих образовательную деятельность".</w:t>
      </w:r>
      <w:r w:rsidRPr="0005786E">
        <w:rPr>
          <w:rFonts w:ascii="Arial" w:eastAsia="Times New Roman" w:hAnsi="Arial" w:cs="Arial"/>
          <w:color w:val="2D2D2D"/>
          <w:spacing w:val="2"/>
          <w:sz w:val="21"/>
          <w:szCs w:val="21"/>
          <w:lang w:eastAsia="ru-RU"/>
        </w:rPr>
        <w:br/>
        <w:t>Поскольку прием на работу в указанных случаях обусловлен также выполнением качественно и в полном объеме возложенных должностных обязанностей, в целях проверки профессиональных возможностей будущего работника аттестационная комиссия может включить в рекомендацию работодателю предложение об установлении при заключении трудового договора испытательного срока в порядке и на условиях, установленных </w:t>
      </w:r>
      <w:hyperlink r:id="rId50" w:history="1">
        <w:r w:rsidRPr="0005786E">
          <w:rPr>
            <w:rFonts w:ascii="Arial" w:eastAsia="Times New Roman" w:hAnsi="Arial" w:cs="Arial"/>
            <w:color w:val="00466E"/>
            <w:spacing w:val="2"/>
            <w:sz w:val="21"/>
            <w:szCs w:val="21"/>
            <w:u w:val="single"/>
            <w:lang w:eastAsia="ru-RU"/>
          </w:rPr>
          <w:t>статьей 70</w:t>
        </w:r>
      </w:hyperlink>
      <w:r w:rsidRPr="0005786E">
        <w:rPr>
          <w:rFonts w:ascii="Arial" w:eastAsia="Times New Roman" w:hAnsi="Arial" w:cs="Arial"/>
          <w:color w:val="2D2D2D"/>
          <w:spacing w:val="2"/>
          <w:sz w:val="21"/>
          <w:szCs w:val="21"/>
          <w:lang w:eastAsia="ru-RU"/>
        </w:rPr>
        <w:t> ТК РФ.</w:t>
      </w:r>
    </w:p>
    <w:p w14:paraId="78F9456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8.4.4. Содействовать созданию условий для реализации программ пенсионного обеспечения работников, формируемых Организациями,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14:paraId="0DE8270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8.5. В целях содействия реализации программы, связанной с развитием инклюзивного образования стороны, считают необходимым определить меры по подготовке, переподготовке и дополнительному профессиональному образованию педагогических работников, регулирования трудовых прав педагогических работников, осуществляющих инклюзивное образование.</w:t>
      </w:r>
    </w:p>
    <w:p w14:paraId="1E2D402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8.6. </w:t>
      </w:r>
      <w:r w:rsidRPr="0005786E">
        <w:rPr>
          <w:rFonts w:ascii="Arial" w:eastAsia="Times New Roman" w:hAnsi="Arial" w:cs="Arial"/>
          <w:b/>
          <w:bCs/>
          <w:color w:val="2D2D2D"/>
          <w:spacing w:val="2"/>
          <w:sz w:val="21"/>
          <w:szCs w:val="21"/>
          <w:lang w:eastAsia="ru-RU"/>
        </w:rPr>
        <w:t>Стороны </w:t>
      </w:r>
      <w:r w:rsidRPr="0005786E">
        <w:rPr>
          <w:rFonts w:ascii="Arial" w:eastAsia="Times New Roman" w:hAnsi="Arial" w:cs="Arial"/>
          <w:color w:val="2D2D2D"/>
          <w:spacing w:val="2"/>
          <w:sz w:val="21"/>
          <w:szCs w:val="21"/>
          <w:lang w:eastAsia="ru-RU"/>
        </w:rPr>
        <w:t>рекомендуют предусматривать в коллективных договорах и соглашениях обязательства по:</w:t>
      </w:r>
    </w:p>
    <w:p w14:paraId="4904175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сохранению количества рабочих мест;</w:t>
      </w:r>
      <w:r w:rsidRPr="0005786E">
        <w:rPr>
          <w:rFonts w:ascii="Arial" w:eastAsia="Times New Roman" w:hAnsi="Arial" w:cs="Arial"/>
          <w:color w:val="2D2D2D"/>
          <w:spacing w:val="2"/>
          <w:sz w:val="21"/>
          <w:szCs w:val="21"/>
          <w:lang w:eastAsia="ru-RU"/>
        </w:rPr>
        <w:br/>
        <w:t>-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r w:rsidRPr="0005786E">
        <w:rPr>
          <w:rFonts w:ascii="Arial" w:eastAsia="Times New Roman" w:hAnsi="Arial" w:cs="Arial"/>
          <w:color w:val="2D2D2D"/>
          <w:spacing w:val="2"/>
          <w:sz w:val="21"/>
          <w:szCs w:val="21"/>
          <w:lang w:eastAsia="ru-RU"/>
        </w:rPr>
        <w:br/>
        <w:t>- определению более льготных критериев массового высвобождения работников с учетом специфики социально-экономической и кадровой ситуации в Хабаровском крае и особенностей деятельности Организаций;</w:t>
      </w:r>
      <w:r w:rsidRPr="0005786E">
        <w:rPr>
          <w:rFonts w:ascii="Arial" w:eastAsia="Times New Roman" w:hAnsi="Arial" w:cs="Arial"/>
          <w:color w:val="2D2D2D"/>
          <w:spacing w:val="2"/>
          <w:sz w:val="21"/>
          <w:szCs w:val="21"/>
          <w:lang w:eastAsia="ru-RU"/>
        </w:rPr>
        <w:br/>
        <w:t>- обеспечению гарантий и компенсаций высвобождаемым работникам, а также предоставлении им дополнительных по сравнению с установленными трудовым законодательством гарантий и компенсаций;</w:t>
      </w:r>
      <w:r w:rsidRPr="0005786E">
        <w:rPr>
          <w:rFonts w:ascii="Arial" w:eastAsia="Times New Roman" w:hAnsi="Arial" w:cs="Arial"/>
          <w:color w:val="2D2D2D"/>
          <w:spacing w:val="2"/>
          <w:sz w:val="21"/>
          <w:szCs w:val="21"/>
          <w:lang w:eastAsia="ru-RU"/>
        </w:rPr>
        <w:br/>
        <w:t>- сохранению прав работников, высвобождаемых в связи с сокращением численности или штата, пользования дошкольными образовательными организациями на равных с работающими условиях;</w:t>
      </w:r>
      <w:r w:rsidRPr="0005786E">
        <w:rPr>
          <w:rFonts w:ascii="Arial" w:eastAsia="Times New Roman" w:hAnsi="Arial" w:cs="Arial"/>
          <w:color w:val="2D2D2D"/>
          <w:spacing w:val="2"/>
          <w:sz w:val="21"/>
          <w:szCs w:val="21"/>
          <w:lang w:eastAsia="ru-RU"/>
        </w:rPr>
        <w:br/>
        <w:t>-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r w:rsidRPr="0005786E">
        <w:rPr>
          <w:rFonts w:ascii="Arial" w:eastAsia="Times New Roman" w:hAnsi="Arial" w:cs="Arial"/>
          <w:color w:val="2D2D2D"/>
          <w:spacing w:val="2"/>
          <w:sz w:val="21"/>
          <w:szCs w:val="21"/>
          <w:lang w:eastAsia="ru-RU"/>
        </w:rPr>
        <w:br/>
        <w:t>- 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Профсоюза не менее чем за 2 месяца;</w:t>
      </w:r>
      <w:r w:rsidRPr="0005786E">
        <w:rPr>
          <w:rFonts w:ascii="Arial" w:eastAsia="Times New Roman" w:hAnsi="Arial" w:cs="Arial"/>
          <w:color w:val="2D2D2D"/>
          <w:spacing w:val="2"/>
          <w:sz w:val="21"/>
          <w:szCs w:val="21"/>
          <w:lang w:eastAsia="ru-RU"/>
        </w:rPr>
        <w:br/>
        <w:t>-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sidRPr="0005786E">
        <w:rPr>
          <w:rFonts w:ascii="Arial" w:eastAsia="Times New Roman" w:hAnsi="Arial" w:cs="Arial"/>
          <w:color w:val="2D2D2D"/>
          <w:spacing w:val="2"/>
          <w:sz w:val="21"/>
          <w:szCs w:val="21"/>
          <w:lang w:eastAsia="ru-RU"/>
        </w:rPr>
        <w:br/>
        <w:t>-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r w:rsidRPr="0005786E">
        <w:rPr>
          <w:rFonts w:ascii="Arial" w:eastAsia="Times New Roman" w:hAnsi="Arial" w:cs="Arial"/>
          <w:color w:val="2D2D2D"/>
          <w:spacing w:val="2"/>
          <w:sz w:val="21"/>
          <w:szCs w:val="21"/>
          <w:lang w:eastAsia="ru-RU"/>
        </w:rPr>
        <w:br/>
        <w:t>- 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3D00AE17"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9. АТТЕСТАЦИЯ ПЕДАГОГИЧЕСКИХ КАДРОВ</w:t>
      </w:r>
    </w:p>
    <w:p w14:paraId="5E236C6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9.1. Министерство и Профсоюз совместно участвуют в совершенствовании порядка проведения аттестации педагогических работников Организаций и методики ее проведения.</w:t>
      </w:r>
    </w:p>
    <w:p w14:paraId="10020F7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9.2. В состав Главной аттестационной комиссии для проведения аттестации педагогических работников краевых государственных, муниципальных и частных организаций, осуществляющих образовательную деятельность, на установление соответствия </w:t>
      </w:r>
      <w:r w:rsidRPr="0005786E">
        <w:rPr>
          <w:rFonts w:ascii="Arial" w:eastAsia="Times New Roman" w:hAnsi="Arial" w:cs="Arial"/>
          <w:color w:val="2D2D2D"/>
          <w:spacing w:val="2"/>
          <w:sz w:val="21"/>
          <w:szCs w:val="21"/>
          <w:lang w:eastAsia="ru-RU"/>
        </w:rPr>
        <w:lastRenderedPageBreak/>
        <w:t>квалификационным категориям (первой или высшей) включать представителя Хабаровской краевой организации Профсоюза.</w:t>
      </w:r>
    </w:p>
    <w:p w14:paraId="3A1851F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9.3. Министерство выделяет необходимые финансовые средства на оплату привлеченных специалистов для осуществления всестороннего анализа профессиональной деятельности педагогических работников краевых государственных, муниципальных и частных организаций, осуществляющих образовательную деятельность, на установление соответствия квалификационным категориям (первой или высшей).</w:t>
      </w:r>
    </w:p>
    <w:p w14:paraId="520CAB9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9.4. </w:t>
      </w:r>
      <w:r w:rsidRPr="0005786E">
        <w:rPr>
          <w:rFonts w:ascii="Arial" w:eastAsia="Times New Roman" w:hAnsi="Arial" w:cs="Arial"/>
          <w:b/>
          <w:bCs/>
          <w:color w:val="2D2D2D"/>
          <w:spacing w:val="2"/>
          <w:sz w:val="21"/>
          <w:szCs w:val="21"/>
          <w:lang w:eastAsia="ru-RU"/>
        </w:rPr>
        <w:t>Стороны</w:t>
      </w:r>
      <w:r w:rsidRPr="0005786E">
        <w:rPr>
          <w:rFonts w:ascii="Arial" w:eastAsia="Times New Roman" w:hAnsi="Arial" w:cs="Arial"/>
          <w:color w:val="2D2D2D"/>
          <w:spacing w:val="2"/>
          <w:sz w:val="21"/>
          <w:szCs w:val="21"/>
          <w:lang w:eastAsia="ru-RU"/>
        </w:rPr>
        <w:t> считают, что:</w:t>
      </w:r>
    </w:p>
    <w:p w14:paraId="4B1EE72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а также положительные результаты по итогам независимой оценки квалификации, предусмотренной нормативными правовыми актами Российской Федерации, при проведении профессиональных конкурсов,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14:paraId="7B96278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14:paraId="4A76F22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9.4.3. При оценке продуктивности (результативности профессиональной деятельности) педагогических работников учитывается социально значимая общественная (профсоюзная) работа и соответствующие награды за эту работу. Информация об этом указывается в заявлении (портфолио) работника.</w:t>
      </w:r>
    </w:p>
    <w:p w14:paraId="5035B90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9.4.4. Сроки предоставления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14:paraId="38085E7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9.4.5. Педагогический работник, имеющий высшую квалификационную категорию (по одной должности), может подать заявление на прохождение аттестации на высшую квалификационную категорию по другой должности, по которой аттестация будет проводиться впервые ранее, чем через 2 года после установления по этой должности Первой квалификационной категории.</w:t>
      </w:r>
    </w:p>
    <w:p w14:paraId="341BFC8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9.4.6. Увольнение работника вследствие недостаточной квалификации не допускается, если есть возможность перевести педагога с его письменного согласия на другую имеющуюся у работодателя работу.</w:t>
      </w:r>
    </w:p>
    <w:p w14:paraId="30B39AF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9.4.7. Увольнение работников, являющихся членами Профсоюза, вследствие недостаточной квалификации, подтвержденной результатами аттестации, производится с соблюдением процедуры учета мотивированного мнения выборного органа первичной профсоюзной организации.</w:t>
      </w:r>
    </w:p>
    <w:p w14:paraId="754CB9F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9.5. Квалификационные категории, присвоенные педагогическим работникам, учитываются в течение срока их действия:</w:t>
      </w:r>
      <w:r w:rsidRPr="0005786E">
        <w:rPr>
          <w:rFonts w:ascii="Arial" w:eastAsia="Times New Roman" w:hAnsi="Arial" w:cs="Arial"/>
          <w:color w:val="2D2D2D"/>
          <w:spacing w:val="2"/>
          <w:sz w:val="21"/>
          <w:szCs w:val="21"/>
          <w:lang w:eastAsia="ru-RU"/>
        </w:rPr>
        <w:br/>
        <w:t>- при работе в должности, по которой присвоена квалификационная категория, независимо от типа и вида Организации, преподаваемого предмета (дисциплины);</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lastRenderedPageBreak/>
        <w:t>- при возобновлении работы в должности, по которой присвоена квалификационная категория, независимо от перерывов в работе;</w:t>
      </w:r>
      <w:r w:rsidRPr="0005786E">
        <w:rPr>
          <w:rFonts w:ascii="Arial" w:eastAsia="Times New Roman" w:hAnsi="Arial" w:cs="Arial"/>
          <w:color w:val="2D2D2D"/>
          <w:spacing w:val="2"/>
          <w:sz w:val="21"/>
          <w:szCs w:val="21"/>
          <w:lang w:eastAsia="ru-RU"/>
        </w:rPr>
        <w:br/>
        <w:t>- при переходе педагогических работников из одной Организации в другую Организацию;</w:t>
      </w:r>
      <w:r w:rsidRPr="0005786E">
        <w:rPr>
          <w:rFonts w:ascii="Arial" w:eastAsia="Times New Roman" w:hAnsi="Arial" w:cs="Arial"/>
          <w:color w:val="2D2D2D"/>
          <w:spacing w:val="2"/>
          <w:sz w:val="21"/>
          <w:szCs w:val="21"/>
          <w:lang w:eastAsia="ru-RU"/>
        </w:rPr>
        <w:br/>
        <w:t>- при выполнении работником педагогической работы по иной должности, по которой не установлена квалификационная категория, устанавливаются условия оплаты труда с учетом имеющейся квалификационной категории, если по выполняемой работе совпадают профили работы (деятельности) в следующих случаях:</w:t>
      </w:r>
    </w:p>
    <w:p w14:paraId="1B880AF6" w14:textId="77777777" w:rsidR="0005786E" w:rsidRPr="0005786E" w:rsidRDefault="0005786E" w:rsidP="00057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t>Таблица N 1</w:t>
      </w:r>
    </w:p>
    <w:tbl>
      <w:tblPr>
        <w:tblW w:w="0" w:type="auto"/>
        <w:tblCellMar>
          <w:left w:w="0" w:type="dxa"/>
          <w:right w:w="0" w:type="dxa"/>
        </w:tblCellMar>
        <w:tblLook w:val="04A0" w:firstRow="1" w:lastRow="0" w:firstColumn="1" w:lastColumn="0" w:noHBand="0" w:noVBand="1"/>
      </w:tblPr>
      <w:tblGrid>
        <w:gridCol w:w="4136"/>
        <w:gridCol w:w="5219"/>
      </w:tblGrid>
      <w:tr w:rsidR="0005786E" w:rsidRPr="0005786E" w14:paraId="1E680C68" w14:textId="77777777" w:rsidTr="0005786E">
        <w:trPr>
          <w:trHeight w:val="15"/>
        </w:trPr>
        <w:tc>
          <w:tcPr>
            <w:tcW w:w="5544" w:type="dxa"/>
            <w:hideMark/>
          </w:tcPr>
          <w:p w14:paraId="4D193025" w14:textId="77777777" w:rsidR="0005786E" w:rsidRPr="0005786E" w:rsidRDefault="0005786E" w:rsidP="0005786E">
            <w:pPr>
              <w:spacing w:after="0" w:line="240" w:lineRule="auto"/>
              <w:rPr>
                <w:rFonts w:ascii="Arial" w:eastAsia="Times New Roman" w:hAnsi="Arial" w:cs="Arial"/>
                <w:color w:val="2D2D2D"/>
                <w:spacing w:val="2"/>
                <w:sz w:val="21"/>
                <w:szCs w:val="21"/>
                <w:lang w:eastAsia="ru-RU"/>
              </w:rPr>
            </w:pPr>
          </w:p>
        </w:tc>
        <w:tc>
          <w:tcPr>
            <w:tcW w:w="7392" w:type="dxa"/>
            <w:hideMark/>
          </w:tcPr>
          <w:p w14:paraId="5A58DECC" w14:textId="77777777" w:rsidR="0005786E" w:rsidRPr="0005786E" w:rsidRDefault="0005786E" w:rsidP="0005786E">
            <w:pPr>
              <w:spacing w:after="0" w:line="240" w:lineRule="auto"/>
              <w:rPr>
                <w:rFonts w:ascii="Times New Roman" w:eastAsia="Times New Roman" w:hAnsi="Times New Roman" w:cs="Times New Roman"/>
                <w:sz w:val="20"/>
                <w:szCs w:val="20"/>
                <w:lang w:eastAsia="ru-RU"/>
              </w:rPr>
            </w:pPr>
          </w:p>
        </w:tc>
      </w:tr>
      <w:tr w:rsidR="0005786E" w:rsidRPr="0005786E" w14:paraId="77753E57"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0B286"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Должность, по которой установлена квалификационная категория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D6FC2"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05786E" w:rsidRPr="0005786E" w14:paraId="15D48D6B"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E579C7"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7DAFF7"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2</w:t>
            </w:r>
          </w:p>
        </w:tc>
      </w:tr>
      <w:tr w:rsidR="0005786E" w:rsidRPr="0005786E" w14:paraId="51601C84"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4210EC"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w:t>
            </w:r>
            <w:r w:rsidRPr="0005786E">
              <w:rPr>
                <w:rFonts w:ascii="Times New Roman" w:eastAsia="Times New Roman" w:hAnsi="Times New Roman" w:cs="Times New Roman"/>
                <w:color w:val="2D2D2D"/>
                <w:sz w:val="21"/>
                <w:szCs w:val="21"/>
                <w:lang w:eastAsia="ru-RU"/>
              </w:rPr>
              <w:br/>
              <w:t>Преподаватель.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8FF969"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Преподаватель;</w:t>
            </w:r>
            <w:r w:rsidRPr="0005786E">
              <w:rPr>
                <w:rFonts w:ascii="Times New Roman" w:eastAsia="Times New Roman" w:hAnsi="Times New Roman" w:cs="Times New Roman"/>
                <w:color w:val="2D2D2D"/>
                <w:sz w:val="21"/>
                <w:szCs w:val="21"/>
                <w:lang w:eastAsia="ru-RU"/>
              </w:rPr>
              <w:br/>
              <w:t>учитель;</w:t>
            </w:r>
            <w:r w:rsidRPr="0005786E">
              <w:rPr>
                <w:rFonts w:ascii="Times New Roman" w:eastAsia="Times New Roman" w:hAnsi="Times New Roman" w:cs="Times New Roman"/>
                <w:color w:val="2D2D2D"/>
                <w:sz w:val="21"/>
                <w:szCs w:val="21"/>
                <w:lang w:eastAsia="ru-RU"/>
              </w:rPr>
              <w:br/>
              <w:t>воспитатель (независимо от типа организаций, в которой выполняется работа);</w:t>
            </w:r>
            <w:r w:rsidRPr="0005786E">
              <w:rPr>
                <w:rFonts w:ascii="Times New Roman" w:eastAsia="Times New Roman" w:hAnsi="Times New Roman" w:cs="Times New Roman"/>
                <w:color w:val="2D2D2D"/>
                <w:sz w:val="21"/>
                <w:szCs w:val="21"/>
                <w:lang w:eastAsia="ru-RU"/>
              </w:rPr>
              <w:br/>
              <w:t>социальный педагог;</w:t>
            </w:r>
            <w:r w:rsidRPr="0005786E">
              <w:rPr>
                <w:rFonts w:ascii="Times New Roman" w:eastAsia="Times New Roman" w:hAnsi="Times New Roman" w:cs="Times New Roman"/>
                <w:color w:val="2D2D2D"/>
                <w:sz w:val="21"/>
                <w:szCs w:val="21"/>
                <w:lang w:eastAsia="ru-RU"/>
              </w:rPr>
              <w:br/>
              <w:t>педагог-организатор;</w:t>
            </w:r>
            <w:r w:rsidRPr="0005786E">
              <w:rPr>
                <w:rFonts w:ascii="Times New Roman" w:eastAsia="Times New Roman" w:hAnsi="Times New Roman" w:cs="Times New Roman"/>
                <w:color w:val="2D2D2D"/>
                <w:sz w:val="21"/>
                <w:szCs w:val="21"/>
                <w:lang w:eastAsia="ru-RU"/>
              </w:rPr>
              <w:b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05786E" w:rsidRPr="0005786E" w14:paraId="455E0BDC"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32D907"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Старший воспитатель;</w:t>
            </w:r>
            <w:r w:rsidRPr="0005786E">
              <w:rPr>
                <w:rFonts w:ascii="Times New Roman" w:eastAsia="Times New Roman" w:hAnsi="Times New Roman" w:cs="Times New Roman"/>
                <w:color w:val="2D2D2D"/>
                <w:sz w:val="21"/>
                <w:szCs w:val="21"/>
                <w:lang w:eastAsia="ru-RU"/>
              </w:rPr>
              <w:br/>
              <w:t>Воспитатель.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CE306"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Воспитатель; старший воспитатель.</w:t>
            </w:r>
          </w:p>
        </w:tc>
      </w:tr>
      <w:tr w:rsidR="0005786E" w:rsidRPr="0005786E" w14:paraId="756AC1E7"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9D6FB"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Преподаватель-организатор основ безопасности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B92FC7"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05786E" w:rsidRPr="0005786E" w14:paraId="21A5FEA4"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9DA83E"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4C069A"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Преподаватель-организатор основ безопасности жизнедеятельности.</w:t>
            </w:r>
          </w:p>
        </w:tc>
      </w:tr>
      <w:tr w:rsidR="0005786E" w:rsidRPr="0005786E" w14:paraId="13D5EFA7"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2691FF"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Руководитель физического воспитания.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BBDB38"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r w:rsidRPr="0005786E">
              <w:rPr>
                <w:rFonts w:ascii="Times New Roman" w:eastAsia="Times New Roman" w:hAnsi="Times New Roman" w:cs="Times New Roman"/>
                <w:color w:val="2D2D2D"/>
                <w:sz w:val="21"/>
                <w:szCs w:val="21"/>
                <w:lang w:eastAsia="ru-RU"/>
              </w:rPr>
              <w:br/>
              <w:t>инструктор по физической культуре.</w:t>
            </w:r>
          </w:p>
        </w:tc>
      </w:tr>
      <w:tr w:rsidR="0005786E" w:rsidRPr="0005786E" w14:paraId="6ECA7CAE"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579A56"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lastRenderedPageBreak/>
              <w:t>Учитель, преподаватель (при выполнении учебной (преподавательской) работы по физической культуре.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87F5A"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Руководитель физического воспитания.</w:t>
            </w:r>
          </w:p>
        </w:tc>
      </w:tr>
      <w:tr w:rsidR="0005786E" w:rsidRPr="0005786E" w14:paraId="5184CBCB"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1E0902"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Мастер производственного обучения.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4C7DD9"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w:t>
            </w:r>
            <w:r w:rsidRPr="0005786E">
              <w:rPr>
                <w:rFonts w:ascii="Times New Roman" w:eastAsia="Times New Roman" w:hAnsi="Times New Roman" w:cs="Times New Roman"/>
                <w:color w:val="2D2D2D"/>
                <w:sz w:val="21"/>
                <w:szCs w:val="21"/>
                <w:lang w:eastAsia="ru-RU"/>
              </w:rPr>
              <w:b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05786E" w:rsidRPr="0005786E" w14:paraId="01ECBD1E"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AFC0A"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Учитель-дефектолог, учитель логопед.</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F40EE8"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Учитель-логопед;</w:t>
            </w:r>
            <w:r w:rsidRPr="0005786E">
              <w:rPr>
                <w:rFonts w:ascii="Times New Roman" w:eastAsia="Times New Roman" w:hAnsi="Times New Roman" w:cs="Times New Roman"/>
                <w:color w:val="2D2D2D"/>
                <w:sz w:val="21"/>
                <w:szCs w:val="21"/>
                <w:lang w:eastAsia="ru-RU"/>
              </w:rPr>
              <w:br/>
              <w:t>учитель-дефектолог;</w:t>
            </w:r>
            <w:r w:rsidRPr="0005786E">
              <w:rPr>
                <w:rFonts w:ascii="Times New Roman" w:eastAsia="Times New Roman" w:hAnsi="Times New Roman" w:cs="Times New Roman"/>
                <w:color w:val="2D2D2D"/>
                <w:sz w:val="21"/>
                <w:szCs w:val="21"/>
                <w:lang w:eastAsia="ru-RU"/>
              </w:rPr>
              <w:br/>
              <w:t>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05786E" w:rsidRPr="0005786E" w14:paraId="41D7A78A"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1FCB69"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B7F18"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Преподаватель образовательных организаций дополнительного образования детей (детских школ искусств по видам искусств);</w:t>
            </w:r>
            <w:r w:rsidRPr="0005786E">
              <w:rPr>
                <w:rFonts w:ascii="Times New Roman" w:eastAsia="Times New Roman" w:hAnsi="Times New Roman" w:cs="Times New Roman"/>
                <w:color w:val="2D2D2D"/>
                <w:sz w:val="21"/>
                <w:szCs w:val="21"/>
                <w:lang w:eastAsia="ru-RU"/>
              </w:rPr>
              <w:br/>
              <w:t>музыкальный руководитель;</w:t>
            </w:r>
            <w:r w:rsidRPr="0005786E">
              <w:rPr>
                <w:rFonts w:ascii="Times New Roman" w:eastAsia="Times New Roman" w:hAnsi="Times New Roman" w:cs="Times New Roman"/>
                <w:color w:val="2D2D2D"/>
                <w:sz w:val="21"/>
                <w:szCs w:val="21"/>
                <w:lang w:eastAsia="ru-RU"/>
              </w:rPr>
              <w:br/>
              <w:t>концертмейстер.</w:t>
            </w:r>
          </w:p>
        </w:tc>
      </w:tr>
      <w:tr w:rsidR="0005786E" w:rsidRPr="0005786E" w14:paraId="1CA3100F"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434196"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Преподаватель образовательных организаций дополнительного образования детей (детских школ искусств по видам искусств);</w:t>
            </w:r>
            <w:r w:rsidRPr="0005786E">
              <w:rPr>
                <w:rFonts w:ascii="Times New Roman" w:eastAsia="Times New Roman" w:hAnsi="Times New Roman" w:cs="Times New Roman"/>
                <w:color w:val="2D2D2D"/>
                <w:sz w:val="21"/>
                <w:szCs w:val="21"/>
                <w:lang w:eastAsia="ru-RU"/>
              </w:rPr>
              <w:br/>
              <w:t>концертмейстер.</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37D2E8"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05786E" w:rsidRPr="0005786E" w14:paraId="4E23F848"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ABDA01"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Старший тренер-преподаватель;</w:t>
            </w:r>
            <w:r w:rsidRPr="0005786E">
              <w:rPr>
                <w:rFonts w:ascii="Times New Roman" w:eastAsia="Times New Roman" w:hAnsi="Times New Roman" w:cs="Times New Roman"/>
                <w:color w:val="2D2D2D"/>
                <w:sz w:val="21"/>
                <w:szCs w:val="21"/>
                <w:lang w:eastAsia="ru-RU"/>
              </w:rPr>
              <w:br/>
              <w:t>тренер-преподаватель.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727EF"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(при выполнении учебной (преподавательской) работы по физической культуре);</w:t>
            </w:r>
            <w:r w:rsidRPr="0005786E">
              <w:rPr>
                <w:rFonts w:ascii="Times New Roman" w:eastAsia="Times New Roman" w:hAnsi="Times New Roman" w:cs="Times New Roman"/>
                <w:color w:val="2D2D2D"/>
                <w:sz w:val="21"/>
                <w:szCs w:val="21"/>
                <w:lang w:eastAsia="ru-RU"/>
              </w:rPr>
              <w:br/>
              <w:t>инструктор по физической культуре;</w:t>
            </w:r>
            <w:r w:rsidRPr="0005786E">
              <w:rPr>
                <w:rFonts w:ascii="Times New Roman" w:eastAsia="Times New Roman" w:hAnsi="Times New Roman" w:cs="Times New Roman"/>
                <w:color w:val="2D2D2D"/>
                <w:sz w:val="21"/>
                <w:szCs w:val="21"/>
                <w:lang w:eastAsia="ru-RU"/>
              </w:rPr>
              <w:b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05786E" w:rsidRPr="0005786E" w14:paraId="50EA5F7D" w14:textId="77777777" w:rsidTr="0005786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8B0C1"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Учитель, преподаватель (при выполнении учебной (преподавательской) работы по физической культуре);</w:t>
            </w:r>
            <w:r w:rsidRPr="0005786E">
              <w:rPr>
                <w:rFonts w:ascii="Times New Roman" w:eastAsia="Times New Roman" w:hAnsi="Times New Roman" w:cs="Times New Roman"/>
                <w:color w:val="2D2D2D"/>
                <w:sz w:val="21"/>
                <w:szCs w:val="21"/>
                <w:lang w:eastAsia="ru-RU"/>
              </w:rPr>
              <w:br/>
              <w:t>инструктор по физической культуре.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A1CAB5"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Старший тренер-преподаватель;</w:t>
            </w:r>
            <w:r w:rsidRPr="0005786E">
              <w:rPr>
                <w:rFonts w:ascii="Times New Roman" w:eastAsia="Times New Roman" w:hAnsi="Times New Roman" w:cs="Times New Roman"/>
                <w:color w:val="2D2D2D"/>
                <w:sz w:val="21"/>
                <w:szCs w:val="21"/>
                <w:lang w:eastAsia="ru-RU"/>
              </w:rPr>
              <w:br/>
              <w:t>тренер-преподаватель.</w:t>
            </w:r>
          </w:p>
        </w:tc>
      </w:tr>
    </w:tbl>
    <w:p w14:paraId="4A5E212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t xml:space="preserve">В коллективном договоре организации могут быть установлены и другие случаи учета </w:t>
      </w:r>
      <w:r w:rsidRPr="0005786E">
        <w:rPr>
          <w:rFonts w:ascii="Arial" w:eastAsia="Times New Roman" w:hAnsi="Arial" w:cs="Arial"/>
          <w:color w:val="2D2D2D"/>
          <w:spacing w:val="2"/>
          <w:sz w:val="21"/>
          <w:szCs w:val="21"/>
          <w:lang w:eastAsia="ru-RU"/>
        </w:rPr>
        <w:lastRenderedPageBreak/>
        <w:t>квалификационной категории для оплаты труда работников.</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182B3189" w14:textId="77777777" w:rsidR="0005786E" w:rsidRPr="0005786E" w:rsidRDefault="0005786E" w:rsidP="0005786E">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5786E">
        <w:rPr>
          <w:rFonts w:ascii="Arial" w:eastAsia="Times New Roman" w:hAnsi="Arial" w:cs="Arial"/>
          <w:color w:val="242424"/>
          <w:spacing w:val="2"/>
          <w:sz w:val="31"/>
          <w:szCs w:val="31"/>
          <w:lang w:eastAsia="ru-RU"/>
        </w:rPr>
        <w:t>10. СОЦИАЛЬНЫЕ ГАРАНТИИ, ЛЬГОТЫ И КОМПЕНСАЦИИ</w:t>
      </w:r>
    </w:p>
    <w:p w14:paraId="4C18101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b/>
          <w:bCs/>
          <w:color w:val="2D2D2D"/>
          <w:spacing w:val="2"/>
          <w:sz w:val="21"/>
          <w:szCs w:val="21"/>
          <w:lang w:eastAsia="ru-RU"/>
        </w:rPr>
        <w:t>Стороны</w:t>
      </w:r>
      <w:r w:rsidRPr="0005786E">
        <w:rPr>
          <w:rFonts w:ascii="Arial" w:eastAsia="Times New Roman" w:hAnsi="Arial" w:cs="Arial"/>
          <w:color w:val="2D2D2D"/>
          <w:spacing w:val="2"/>
          <w:sz w:val="21"/>
          <w:szCs w:val="21"/>
          <w:lang w:eastAsia="ru-RU"/>
        </w:rPr>
        <w:t> исходят из того, что:</w:t>
      </w:r>
    </w:p>
    <w:p w14:paraId="522EFCF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10.1. Специалистам образования, работающим в сельской местности, размеры тарифных ставок (окладов) увеличиваются на 25 процентов.</w:t>
      </w:r>
    </w:p>
    <w:p w14:paraId="6FABF7D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10.2. Педагогическим работникам, пенсионерам, не менее 10 лет осуществлявших педагогическую деятельность в сельской местности (поселках городского типа), проживающим и работающим в сельской местности, рабочих поселках (поселках городского типа), предоставляется компенсация расходов на оплату жилых помещений, отопления и электрической энергии, предусмотренных законодательством Российской Федерации и Хабаровского края.</w:t>
      </w:r>
    </w:p>
    <w:p w14:paraId="3350821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10.3. Выпускникам учреждений среднего и высшего профессионального образования и другим специалистам, поступившим на работу в сельские Организации впервые, выплачивается единовременное пособие на хозяйственное обзаведение в размере и порядке, предусмотренном нормативно-правовыми актами Хабаровского края.</w:t>
      </w:r>
    </w:p>
    <w:p w14:paraId="329CB8F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10.4. Молодым специалистам - специалистам, имеющим высшее или среднее профессиональное образование, полученное по очной форме обучения, и работающим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 устанавливается повышающий коэффициент к ставке заработной плате (должностному окладу) в размере 0,35 ставки, определенном нормативными правовыми актами Хабаровского края.</w:t>
      </w:r>
      <w:r w:rsidRPr="0005786E">
        <w:rPr>
          <w:rFonts w:ascii="Arial" w:eastAsia="Times New Roman" w:hAnsi="Arial" w:cs="Arial"/>
          <w:color w:val="2D2D2D"/>
          <w:spacing w:val="2"/>
          <w:sz w:val="21"/>
          <w:szCs w:val="21"/>
          <w:lang w:eastAsia="ru-RU"/>
        </w:rPr>
        <w:br/>
        <w:t>Условия и порядок установления повышающего коэффициента молодым специалистам определяется коллективными договорами, локальными нормативными актами образовательных организаций.</w:t>
      </w:r>
      <w:r w:rsidRPr="0005786E">
        <w:rPr>
          <w:rFonts w:ascii="Arial" w:eastAsia="Times New Roman" w:hAnsi="Arial" w:cs="Arial"/>
          <w:color w:val="2D2D2D"/>
          <w:spacing w:val="2"/>
          <w:sz w:val="21"/>
          <w:szCs w:val="21"/>
          <w:lang w:eastAsia="ru-RU"/>
        </w:rPr>
        <w:br/>
        <w:t>Статус молодого специалиста возникает у выпускника учебного заведения со дня заключения им трудового договора с образовательной организацией по основному месту работы и действует в течение трех лет.</w:t>
      </w:r>
      <w:r w:rsidRPr="0005786E">
        <w:rPr>
          <w:rFonts w:ascii="Arial" w:eastAsia="Times New Roman" w:hAnsi="Arial" w:cs="Arial"/>
          <w:color w:val="2D2D2D"/>
          <w:spacing w:val="2"/>
          <w:sz w:val="21"/>
          <w:szCs w:val="21"/>
          <w:lang w:eastAsia="ru-RU"/>
        </w:rPr>
        <w:br/>
        <w:t>Статус молодого специалиста сохраняется или продлевается (на срок до трех лет) в следующих случаях:</w:t>
      </w:r>
      <w:r w:rsidRPr="0005786E">
        <w:rPr>
          <w:rFonts w:ascii="Arial" w:eastAsia="Times New Roman" w:hAnsi="Arial" w:cs="Arial"/>
          <w:color w:val="2D2D2D"/>
          <w:spacing w:val="2"/>
          <w:sz w:val="21"/>
          <w:szCs w:val="21"/>
          <w:lang w:eastAsia="ru-RU"/>
        </w:rPr>
        <w:br/>
        <w:t>- призыв на военную службу или направление на заменяющую ее альтернативную гражданскую службу;</w:t>
      </w:r>
      <w:r w:rsidRPr="0005786E">
        <w:rPr>
          <w:rFonts w:ascii="Arial" w:eastAsia="Times New Roman" w:hAnsi="Arial" w:cs="Arial"/>
          <w:color w:val="2D2D2D"/>
          <w:spacing w:val="2"/>
          <w:sz w:val="21"/>
          <w:szCs w:val="21"/>
          <w:lang w:eastAsia="ru-RU"/>
        </w:rPr>
        <w:br/>
        <w:t>- переход работника в другую образовательную организацию, осуществляющую образовательную деятельность;</w:t>
      </w:r>
      <w:r w:rsidRPr="0005786E">
        <w:rPr>
          <w:rFonts w:ascii="Arial" w:eastAsia="Times New Roman" w:hAnsi="Arial" w:cs="Arial"/>
          <w:color w:val="2D2D2D"/>
          <w:spacing w:val="2"/>
          <w:sz w:val="21"/>
          <w:szCs w:val="21"/>
          <w:lang w:eastAsia="ru-RU"/>
        </w:rPr>
        <w:br/>
        <w:t>- направление в очную аспирантуру для подготовки и защиты кандидатской диссертации на срок не более трех лет;</w:t>
      </w:r>
      <w:r w:rsidRPr="0005786E">
        <w:rPr>
          <w:rFonts w:ascii="Arial" w:eastAsia="Times New Roman" w:hAnsi="Arial" w:cs="Arial"/>
          <w:color w:val="2D2D2D"/>
          <w:spacing w:val="2"/>
          <w:sz w:val="21"/>
          <w:szCs w:val="21"/>
          <w:lang w:eastAsia="ru-RU"/>
        </w:rPr>
        <w:br/>
        <w:t>- нахождение в отпуске по уходу за ребенком до достижения им возраста трех лет.</w:t>
      </w:r>
    </w:p>
    <w:p w14:paraId="41702C6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10.5. В случае направления работника в командировку, в том числе для повышения квалификации, подготовки и переподготовки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14:paraId="0763408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10.6. Работникам Организаций, расположенных в районах Крайнего Севера и приравненных к ним местностях и неработающим членам семьи предоставляется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 любым видом транспорта (за исключением такси). Порядок предоставления проезда и выплаты компенсации определяется нормативно-правовыми актами Хабаровского края.</w:t>
      </w:r>
      <w:r w:rsidRPr="0005786E">
        <w:rPr>
          <w:rFonts w:ascii="Arial" w:eastAsia="Times New Roman" w:hAnsi="Arial" w:cs="Arial"/>
          <w:color w:val="2D2D2D"/>
          <w:spacing w:val="2"/>
          <w:sz w:val="21"/>
          <w:szCs w:val="21"/>
          <w:lang w:eastAsia="ru-RU"/>
        </w:rPr>
        <w:br/>
        <w:t>Дополнительные гарантии и компенсации указанным работникам могут устанавливаться коллективными договорами, соглашениями.</w:t>
      </w:r>
    </w:p>
    <w:p w14:paraId="05AE88B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10.7. </w:t>
      </w:r>
      <w:r w:rsidRPr="0005786E">
        <w:rPr>
          <w:rFonts w:ascii="Arial" w:eastAsia="Times New Roman" w:hAnsi="Arial" w:cs="Arial"/>
          <w:b/>
          <w:bCs/>
          <w:color w:val="2D2D2D"/>
          <w:spacing w:val="2"/>
          <w:sz w:val="21"/>
          <w:szCs w:val="21"/>
          <w:lang w:eastAsia="ru-RU"/>
        </w:rPr>
        <w:t>Стороны </w:t>
      </w:r>
      <w:r w:rsidRPr="0005786E">
        <w:rPr>
          <w:rFonts w:ascii="Arial" w:eastAsia="Times New Roman" w:hAnsi="Arial" w:cs="Arial"/>
          <w:color w:val="2D2D2D"/>
          <w:spacing w:val="2"/>
          <w:sz w:val="21"/>
          <w:szCs w:val="21"/>
          <w:lang w:eastAsia="ru-RU"/>
        </w:rPr>
        <w:t>рекомендуют:</w:t>
      </w:r>
    </w:p>
    <w:p w14:paraId="13BF343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практиковать институт наставничества, устанавливать стимулирующие выплаты, размер которых определяется коллективными договорами, локальными нормативными актами.</w:t>
      </w:r>
      <w:r w:rsidRPr="0005786E">
        <w:rPr>
          <w:rFonts w:ascii="Arial" w:eastAsia="Times New Roman" w:hAnsi="Arial" w:cs="Arial"/>
          <w:color w:val="2D2D2D"/>
          <w:spacing w:val="2"/>
          <w:sz w:val="21"/>
          <w:szCs w:val="21"/>
          <w:lang w:eastAsia="ru-RU"/>
        </w:rPr>
        <w:br/>
        <w:t>- вводить особые формы поддержки, поощрения молодых работников, добившихся высоких результатов в труде и активно участвующих в деятельности образовательных организаций и профсоюзных организаций.</w:t>
      </w:r>
    </w:p>
    <w:p w14:paraId="2941E44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10.8. Работодатели:</w:t>
      </w:r>
    </w:p>
    <w:p w14:paraId="5FDEBB7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10.8.1. Создают условия для организации питания работников, в том числе в организациях для детей-сирот и детей, оставшихся без попечения родителей и дошкольных организациях, оборудуют комнаты отдыха и личной гигиены.</w:t>
      </w:r>
    </w:p>
    <w:p w14:paraId="7ECB08B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10.8.2.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14:paraId="4E19522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10.8.3. Освобождают педагогических работников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(далее - ЕГЭ) с сохранением за ними места работы (должности), средней заработной платы на время исполнения ими указанных обязанностей.</w:t>
      </w:r>
      <w:r w:rsidRPr="0005786E">
        <w:rPr>
          <w:rFonts w:ascii="Arial" w:eastAsia="Times New Roman" w:hAnsi="Arial" w:cs="Arial"/>
          <w:color w:val="2D2D2D"/>
          <w:spacing w:val="2"/>
          <w:sz w:val="21"/>
          <w:szCs w:val="21"/>
          <w:lang w:eastAsia="ru-RU"/>
        </w:rPr>
        <w:br/>
        <w:t>За счет бюджетных ассигнований бюджета Хабаровского края, выделяемых на проведение ЕГЭ педагогическим работникам, участвующим в проведении ЕГЭ, выплачивается компенсация за работу по подготовке и проведению ЕГЭ, размер и порядок выплаты которой устанавливаются законодательством Хабаровского края.</w:t>
      </w:r>
    </w:p>
    <w:p w14:paraId="3C728D7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10.8.4. Перечисляют на счета профсоюзных организаций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14:paraId="11AB125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10.9. Органы местного самоуправления, осуществляющие управление в сфере образования, работодатели могут устанавливать дополнительные гарантии, меры социальной поддержки, льготы, выплаты и др.</w:t>
      </w:r>
      <w:r w:rsidRPr="0005786E">
        <w:rPr>
          <w:rFonts w:ascii="Arial" w:eastAsia="Times New Roman" w:hAnsi="Arial" w:cs="Arial"/>
          <w:color w:val="2D2D2D"/>
          <w:spacing w:val="2"/>
          <w:sz w:val="21"/>
          <w:szCs w:val="21"/>
          <w:lang w:eastAsia="ru-RU"/>
        </w:rPr>
        <w:br/>
        <w:t>Конкретные меры социальной поддержки работников и порядок их предоставления определяются территориальными соглашениями и коллективными договорами.</w:t>
      </w:r>
    </w:p>
    <w:p w14:paraId="6AEC295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10.10. </w:t>
      </w:r>
      <w:r w:rsidRPr="0005786E">
        <w:rPr>
          <w:rFonts w:ascii="Arial" w:eastAsia="Times New Roman" w:hAnsi="Arial" w:cs="Arial"/>
          <w:b/>
          <w:bCs/>
          <w:color w:val="2D2D2D"/>
          <w:spacing w:val="2"/>
          <w:sz w:val="21"/>
          <w:szCs w:val="21"/>
          <w:lang w:eastAsia="ru-RU"/>
        </w:rPr>
        <w:t>Профсоюз:</w:t>
      </w:r>
    </w:p>
    <w:p w14:paraId="00FBBBB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оказывает бесплатно консультационную, юридическую помощь членам Профсоюза по вопросам соблюдения трудового законодательства и защиты социально-трудовых прав и профессиональных интересов работников;</w:t>
      </w:r>
      <w:r w:rsidRPr="0005786E">
        <w:rPr>
          <w:rFonts w:ascii="Arial" w:eastAsia="Times New Roman" w:hAnsi="Arial" w:cs="Arial"/>
          <w:color w:val="2D2D2D"/>
          <w:spacing w:val="2"/>
          <w:sz w:val="21"/>
          <w:szCs w:val="21"/>
          <w:lang w:eastAsia="ru-RU"/>
        </w:rPr>
        <w:br/>
        <w:t xml:space="preserve">- оказывает помощь членам Профсоюза в подготовке исковых заявлений и других документов, необходимых для судебной и иной защиты социально-трудовых прав и </w:t>
      </w:r>
      <w:r w:rsidRPr="0005786E">
        <w:rPr>
          <w:rFonts w:ascii="Arial" w:eastAsia="Times New Roman" w:hAnsi="Arial" w:cs="Arial"/>
          <w:color w:val="2D2D2D"/>
          <w:spacing w:val="2"/>
          <w:sz w:val="21"/>
          <w:szCs w:val="21"/>
          <w:lang w:eastAsia="ru-RU"/>
        </w:rPr>
        <w:lastRenderedPageBreak/>
        <w:t>профессиональных интересов членов Профсоюза;</w:t>
      </w:r>
      <w:r w:rsidRPr="0005786E">
        <w:rPr>
          <w:rFonts w:ascii="Arial" w:eastAsia="Times New Roman" w:hAnsi="Arial" w:cs="Arial"/>
          <w:color w:val="2D2D2D"/>
          <w:spacing w:val="2"/>
          <w:sz w:val="21"/>
          <w:szCs w:val="21"/>
          <w:lang w:eastAsia="ru-RU"/>
        </w:rPr>
        <w:br/>
        <w:t>- участвует в обучении правовым вопросам руководителей, специалистов органов управления образованием, образовательных организаций, профсоюзного актива;</w:t>
      </w:r>
      <w:r w:rsidRPr="0005786E">
        <w:rPr>
          <w:rFonts w:ascii="Arial" w:eastAsia="Times New Roman" w:hAnsi="Arial" w:cs="Arial"/>
          <w:color w:val="2D2D2D"/>
          <w:spacing w:val="2"/>
          <w:sz w:val="21"/>
          <w:szCs w:val="21"/>
          <w:lang w:eastAsia="ru-RU"/>
        </w:rPr>
        <w:br/>
        <w:t>- оказывает материальную помощь в случаях нуждаемости, в том числе на организацию отдыха и лечения;</w:t>
      </w:r>
      <w:r w:rsidRPr="0005786E">
        <w:rPr>
          <w:rFonts w:ascii="Arial" w:eastAsia="Times New Roman" w:hAnsi="Arial" w:cs="Arial"/>
          <w:color w:val="2D2D2D"/>
          <w:spacing w:val="2"/>
          <w:sz w:val="21"/>
          <w:szCs w:val="21"/>
          <w:lang w:eastAsia="ru-RU"/>
        </w:rPr>
        <w:br/>
        <w:t>- выделяет льготные путевки в оздоровительные санатории Хабаровского и Приморского краев, Еврейской автономной области и другие санатории (Приложение N 3);</w:t>
      </w:r>
      <w:r w:rsidRPr="0005786E">
        <w:rPr>
          <w:rFonts w:ascii="Arial" w:eastAsia="Times New Roman" w:hAnsi="Arial" w:cs="Arial"/>
          <w:color w:val="2D2D2D"/>
          <w:spacing w:val="2"/>
          <w:sz w:val="21"/>
          <w:szCs w:val="21"/>
          <w:lang w:eastAsia="ru-RU"/>
        </w:rPr>
        <w:br/>
        <w:t>- награждает:</w:t>
      </w:r>
      <w:r w:rsidRPr="0005786E">
        <w:rPr>
          <w:rFonts w:ascii="Arial" w:eastAsia="Times New Roman" w:hAnsi="Arial" w:cs="Arial"/>
          <w:color w:val="2D2D2D"/>
          <w:spacing w:val="2"/>
          <w:sz w:val="21"/>
          <w:szCs w:val="21"/>
          <w:lang w:eastAsia="ru-RU"/>
        </w:rPr>
        <w:br/>
        <w:t>профсоюзный актив знаком "За активную работу", Почетными грамотами ФНПР, Отраслевого Профсоюза, Союза "Хабаровское краевое объединение организаций профсоюзов", Хабаровской краевой организации Профсоюза;</w:t>
      </w:r>
      <w:r w:rsidRPr="0005786E">
        <w:rPr>
          <w:rFonts w:ascii="Arial" w:eastAsia="Times New Roman" w:hAnsi="Arial" w:cs="Arial"/>
          <w:color w:val="2D2D2D"/>
          <w:spacing w:val="2"/>
          <w:sz w:val="21"/>
          <w:szCs w:val="21"/>
          <w:lang w:eastAsia="ru-RU"/>
        </w:rPr>
        <w:br/>
        <w:t>работодателей знаком "За социальное партнерство", Почетными грамотами Профсоюза с выделением денежной премии.</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545E0B50" w14:textId="77777777" w:rsidR="0005786E" w:rsidRPr="0005786E" w:rsidRDefault="0005786E" w:rsidP="0005786E">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5786E">
        <w:rPr>
          <w:rFonts w:ascii="Arial" w:eastAsia="Times New Roman" w:hAnsi="Arial" w:cs="Arial"/>
          <w:color w:val="242424"/>
          <w:spacing w:val="2"/>
          <w:sz w:val="31"/>
          <w:szCs w:val="31"/>
          <w:lang w:eastAsia="ru-RU"/>
        </w:rPr>
        <w:t>11. ГАРАНТИИ ДЕЯТЕЛЬНОСТИ ПРОФСОЮЗА</w:t>
      </w:r>
    </w:p>
    <w:p w14:paraId="36E4EB1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w:t>
      </w:r>
      <w:hyperlink r:id="rId51"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Федеральным законом N 10-ФЗ, иными нормативными правовыми актами Российской Федерации и Хабаровского края, Уставом Профсоюза работников народного образования и науки РФ и реализуются с учетом Генерального соглашения между общероссийскими объединениями профсоюзов, работодателей и Правительством Российской Федерации на 2018-2020 годы, Отраслевого соглашения по организациям, находящимся в ведении Министерства образования и науки Российской Федерации на 2018-2020 годы, утвержденного Минобрнауки России, Профсоюзом работников народного образования и науки РФ 06.12.2017, настоящего Соглашения и иных соглашений.</w:t>
      </w:r>
    </w:p>
    <w:p w14:paraId="071C577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 В целях развития социального партнерства в сфере образования Хабаровского края Стороны признали необходимым обратить внимание на то, что работодатели и их полномочные представители обязаны:</w:t>
      </w:r>
    </w:p>
    <w:p w14:paraId="6553E58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14:paraId="5E98D3C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11.2.2. Предоставлять выборному органу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профсоюзной организации.</w:t>
      </w:r>
    </w:p>
    <w:p w14:paraId="2800E5B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11.2.3. Предоставлять профсоюзным органам, по их запросу информацию по показателям, связанным с оплатой труда членов Профсоюза, об объеме задолженности по выплате заработной платы, сведения и разъяснения по вопросам условий и охраны труда, заработной платы, своевременного и полного перечисления членских профсоюзных взносов, о планировании и проведении мероприятий по массовому сокращению численности (штатов) работников, социально-экономическим вопросам, и другую необходимую информацию по социально-трудовым вопросам.</w:t>
      </w:r>
    </w:p>
    <w:p w14:paraId="457A4DD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11.2.4. Обеспечивать при наличии письменных заявлений работников, являющихся членами Профсоюза, ежемесячное бесплатное перечисление с расчетного счета</w:t>
      </w:r>
      <w:r w:rsidRPr="0005786E">
        <w:rPr>
          <w:rFonts w:ascii="Arial" w:eastAsia="Times New Roman" w:hAnsi="Arial" w:cs="Arial"/>
          <w:color w:val="2D2D2D"/>
          <w:spacing w:val="2"/>
          <w:sz w:val="21"/>
          <w:szCs w:val="21"/>
          <w:lang w:eastAsia="ru-RU"/>
        </w:rPr>
        <w:br/>
        <w:t>Организации на расчетный счет соответствующей профсоюзной организации членских профсоюзных взносов из заработной платы работников. Перечисление производится в полном объеме и одновременно с выдачей банком средств на заработную плату.</w:t>
      </w:r>
      <w:r w:rsidRPr="0005786E">
        <w:rPr>
          <w:rFonts w:ascii="Arial" w:eastAsia="Times New Roman" w:hAnsi="Arial" w:cs="Arial"/>
          <w:color w:val="2D2D2D"/>
          <w:spacing w:val="2"/>
          <w:sz w:val="21"/>
          <w:szCs w:val="21"/>
          <w:lang w:eastAsia="ru-RU"/>
        </w:rPr>
        <w:br/>
        <w:t>В Организациях, на которых распространяется действие настоящего Соглашения, работодатели по письменному заявлению работников, не являющихся членами Профсоюза работников народного образования и науки РФ, ежемесячно перечисляют на счета профсоюзных организаций денежные средства из заработной платы указанных работников в порядке, предусмотренном для перечисления членских профсоюзных взносов, определенном территориальным Соглашением, коллективным договором.</w:t>
      </w:r>
    </w:p>
    <w:p w14:paraId="0009043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11.2.5. Содействовать профсоюзным органам в использовании отраслевых и местных информационных систем, в том числе отраслевой локальной сети и электронной почты Организаций,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14:paraId="74F3033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11.2.6. Предусматривать стимулирующие выплаты неосвобожденным председателям первичных организаций в размерах, установленных коллективными договорами.</w:t>
      </w:r>
    </w:p>
    <w:p w14:paraId="29CF94B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11.2.7. Не препятствовать представителям выборных профсоюзных органов в посещении Организации, где работают члены Профсоюза, для реализации уставных задач и предоставленных законодательством прав.</w:t>
      </w:r>
    </w:p>
    <w:p w14:paraId="1B895DC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11.2.8. Включать представителей выборных органов профсоюзных организаций в состав соответствующих коллегиальных органов управления образованием, образовательной организации.</w:t>
      </w:r>
    </w:p>
    <w:p w14:paraId="7FDFED6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11.3. Рекомендовать органам местного самоуправления, осуществляющим управление в сфере образования, оказывать содействие в работе территориальных организаций Профсоюза, предоставлять на безвозмездной основе помещения, средства связи, оргтехнику, транспорт для решения социально-трудовых проблем работников.</w:t>
      </w:r>
    </w:p>
    <w:p w14:paraId="4CA2FB7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11.4. Стороны признают гарантии работников, избранных (делегированных) в состав профсоюзных органов и не освобожденных от основной работы, в том числе:</w:t>
      </w:r>
    </w:p>
    <w:p w14:paraId="2395812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11.4.1. Работники, входящие в состав выборных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w:t>
      </w:r>
      <w:r w:rsidRPr="0005786E">
        <w:rPr>
          <w:rFonts w:ascii="Arial" w:eastAsia="Times New Roman" w:hAnsi="Arial" w:cs="Arial"/>
          <w:color w:val="2D2D2D"/>
          <w:spacing w:val="2"/>
          <w:sz w:val="21"/>
          <w:szCs w:val="21"/>
          <w:lang w:eastAsia="ru-RU"/>
        </w:rPr>
        <w:b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3988CA9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11.4.2.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w:t>
      </w:r>
      <w:r w:rsidRPr="0005786E">
        <w:rPr>
          <w:rFonts w:ascii="Arial" w:eastAsia="Times New Roman" w:hAnsi="Arial" w:cs="Arial"/>
          <w:color w:val="2D2D2D"/>
          <w:spacing w:val="2"/>
          <w:sz w:val="21"/>
          <w:szCs w:val="21"/>
          <w:lang w:eastAsia="ru-RU"/>
        </w:rPr>
        <w:lastRenderedPageBreak/>
        <w:t>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только с предварительного согласия профсоюзного органа, членами которого они являются, а руководителей (их заместителей) профсоюзных органов Организаций - с согласия вышестоящего профсоюзного органа.</w:t>
      </w:r>
    </w:p>
    <w:p w14:paraId="4FD04A9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11.4.3. Члены выборных профсоюзных органов, не освобожденные от основной работы в Организации, освобождаются от нее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14:paraId="04CA268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11.4.4. Члены выборных органов профсоюзных организаций, уполномоченные по охране труда профсоюзного комитета, внештатные инспекторы труда Профсоюза, члены совместных с работодателем комиссий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14:paraId="5A34A7D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11.5. Стороны согласились распространить это положение на работников Организаций, являющихся членами комитета Хабаровской краевой организации Профсоюза, а также комиссий по ведению коллективных переговоров и заключению коллективных договоров, территориальных соглашений, предоставляя им не менее 5 рабочих дней в год для осуществления соответствующей деятельности.</w:t>
      </w:r>
    </w:p>
    <w:p w14:paraId="3117AFA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11.6. Стороны признают гарантии освобожденных профсоюзных работников, избранных (делегированных) в состав профсоюзных органов.</w:t>
      </w:r>
    </w:p>
    <w:p w14:paraId="74BB987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11.6.1.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w:t>
      </w:r>
    </w:p>
    <w:p w14:paraId="5BD55A3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11.6.2.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14:paraId="22F3887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11.7.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Организаций и принимается во внимание при поощрении работников, их аттестации, при конкурсном отборе на замещение руководящих должностей и др.</w:t>
      </w:r>
      <w:r w:rsidRPr="0005786E">
        <w:rPr>
          <w:rFonts w:ascii="Arial" w:eastAsia="Times New Roman" w:hAnsi="Arial" w:cs="Arial"/>
          <w:color w:val="2D2D2D"/>
          <w:spacing w:val="2"/>
          <w:sz w:val="21"/>
          <w:szCs w:val="21"/>
          <w:lang w:eastAsia="ru-RU"/>
        </w:rPr>
        <w:b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14:paraId="73C605F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 xml:space="preserve">11.8. Расторжение трудового договора по инициативе работодателя с лицами, избравшимися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w:t>
      </w:r>
      <w:r w:rsidRPr="0005786E">
        <w:rPr>
          <w:rFonts w:ascii="Arial" w:eastAsia="Times New Roman" w:hAnsi="Arial" w:cs="Arial"/>
          <w:color w:val="2D2D2D"/>
          <w:spacing w:val="2"/>
          <w:sz w:val="21"/>
          <w:szCs w:val="21"/>
          <w:lang w:eastAsia="ru-RU"/>
        </w:rPr>
        <w:lastRenderedPageBreak/>
        <w:t>предусмотрено увольнение. В этих случаях увольнение производится в порядке, установленном </w:t>
      </w:r>
      <w:hyperlink r:id="rId52" w:history="1">
        <w:r w:rsidRPr="0005786E">
          <w:rPr>
            <w:rFonts w:ascii="Arial" w:eastAsia="Times New Roman" w:hAnsi="Arial" w:cs="Arial"/>
            <w:color w:val="00466E"/>
            <w:spacing w:val="2"/>
            <w:sz w:val="21"/>
            <w:szCs w:val="21"/>
            <w:u w:val="single"/>
            <w:lang w:eastAsia="ru-RU"/>
          </w:rPr>
          <w:t>ТК РФ</w:t>
        </w:r>
      </w:hyperlink>
      <w:r w:rsidRPr="0005786E">
        <w:rPr>
          <w:rFonts w:ascii="Arial" w:eastAsia="Times New Roman" w:hAnsi="Arial" w:cs="Arial"/>
          <w:color w:val="2D2D2D"/>
          <w:spacing w:val="2"/>
          <w:sz w:val="21"/>
          <w:szCs w:val="21"/>
          <w:lang w:eastAsia="ru-RU"/>
        </w:rPr>
        <w:t>, с учетом положений настоящего Соглашения.</w:t>
      </w:r>
    </w:p>
    <w:p w14:paraId="0EDF569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11.9. Стороны ходатайствуют о представлении к государственным наградам выборных профсоюзных работников и актива, а также принимают совместные решения об их награждении ведомственными знаками отличия; рекомендуют органам местного самоуправления, осуществляющим управление в сфере образования, администрациям Организаций и соответствующим профсоюзным органам применять аналогичный порядок поощрения выборных профсоюзных работников, актива.</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290A409E" w14:textId="77777777" w:rsidR="0005786E" w:rsidRPr="0005786E" w:rsidRDefault="0005786E" w:rsidP="0005786E">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05786E">
        <w:rPr>
          <w:rFonts w:ascii="Arial" w:eastAsia="Times New Roman" w:hAnsi="Arial" w:cs="Arial"/>
          <w:color w:val="242424"/>
          <w:spacing w:val="2"/>
          <w:sz w:val="31"/>
          <w:szCs w:val="31"/>
          <w:lang w:eastAsia="ru-RU"/>
        </w:rPr>
        <w:t>12. КОНТРОЛЬ ЗА ВЫПОЛНЕНИЕМ СОГЛАШЕНИЯ</w:t>
      </w:r>
    </w:p>
    <w:p w14:paraId="095DABB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12.1. Контроль за выполнением настоящего Соглашения на всех уровнях осуществляется Сторонами Соглашения и их представителями.</w:t>
      </w:r>
      <w:r w:rsidRPr="0005786E">
        <w:rPr>
          <w:rFonts w:ascii="Arial" w:eastAsia="Times New Roman" w:hAnsi="Arial" w:cs="Arial"/>
          <w:color w:val="2D2D2D"/>
          <w:spacing w:val="2"/>
          <w:sz w:val="21"/>
          <w:szCs w:val="21"/>
          <w:lang w:eastAsia="ru-RU"/>
        </w:rPr>
        <w:br/>
        <w:t>Текущий контроль за выполнением Соглашения осуществляет Комиссия в порядке, установленном сторонами Соглашения.</w:t>
      </w:r>
    </w:p>
    <w:p w14:paraId="6992504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12.2. Информация о выполнении настоящего Соглашения может рассматриваться на совместном заседании коллегии Министерства и Профсоюза и доводиться до сведения Организаций, органов местного самоуправления, осуществляющих управление в сфере образования, территориальных и первичных организаций Профсоюза.</w:t>
      </w:r>
    </w:p>
    <w:p w14:paraId="2D1F36E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12.3. Представители сторон, виновные в нарушении или невыполнении Соглашения, несут ответственность в соответствии с законодательством Российской Федерации.</w:t>
      </w:r>
    </w:p>
    <w:p w14:paraId="2189CD61"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12.4.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действовали упомянутые обстоятельства.</w:t>
      </w:r>
    </w:p>
    <w:p w14:paraId="3E98C214" w14:textId="77777777" w:rsidR="0005786E" w:rsidRPr="0005786E" w:rsidRDefault="0005786E" w:rsidP="0005786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5786E">
        <w:rPr>
          <w:rFonts w:ascii="Arial" w:eastAsia="Times New Roman" w:hAnsi="Arial" w:cs="Arial"/>
          <w:color w:val="3C3C3C"/>
          <w:spacing w:val="2"/>
          <w:sz w:val="41"/>
          <w:szCs w:val="41"/>
          <w:lang w:eastAsia="ru-RU"/>
        </w:rPr>
        <w:t>Приложение N 1. ПОЛОЖЕНИЕ об отраслевой комиссии по регулированию социально-трудовых отношений</w:t>
      </w:r>
    </w:p>
    <w:p w14:paraId="055A49D1" w14:textId="77777777" w:rsidR="0005786E" w:rsidRPr="0005786E" w:rsidRDefault="0005786E" w:rsidP="00057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t>Приложение N 1</w:t>
      </w:r>
      <w:r w:rsidRPr="0005786E">
        <w:rPr>
          <w:rFonts w:ascii="Arial" w:eastAsia="Times New Roman" w:hAnsi="Arial" w:cs="Arial"/>
          <w:color w:val="2D2D2D"/>
          <w:spacing w:val="2"/>
          <w:sz w:val="21"/>
          <w:szCs w:val="21"/>
          <w:lang w:eastAsia="ru-RU"/>
        </w:rPr>
        <w:br/>
        <w:t>к Региональному отраслевому соглашению</w:t>
      </w:r>
      <w:r w:rsidRPr="0005786E">
        <w:rPr>
          <w:rFonts w:ascii="Arial" w:eastAsia="Times New Roman" w:hAnsi="Arial" w:cs="Arial"/>
          <w:color w:val="2D2D2D"/>
          <w:spacing w:val="2"/>
          <w:sz w:val="21"/>
          <w:szCs w:val="21"/>
          <w:lang w:eastAsia="ru-RU"/>
        </w:rPr>
        <w:br/>
        <w:t>между Хабаровской краевой организацией</w:t>
      </w:r>
      <w:r w:rsidRPr="0005786E">
        <w:rPr>
          <w:rFonts w:ascii="Arial" w:eastAsia="Times New Roman" w:hAnsi="Arial" w:cs="Arial"/>
          <w:color w:val="2D2D2D"/>
          <w:spacing w:val="2"/>
          <w:sz w:val="21"/>
          <w:szCs w:val="21"/>
          <w:lang w:eastAsia="ru-RU"/>
        </w:rPr>
        <w:br/>
        <w:t>Профсоюза работников народного образования и</w:t>
      </w:r>
      <w:r w:rsidRPr="0005786E">
        <w:rPr>
          <w:rFonts w:ascii="Arial" w:eastAsia="Times New Roman" w:hAnsi="Arial" w:cs="Arial"/>
          <w:color w:val="2D2D2D"/>
          <w:spacing w:val="2"/>
          <w:sz w:val="21"/>
          <w:szCs w:val="21"/>
          <w:lang w:eastAsia="ru-RU"/>
        </w:rPr>
        <w:br/>
        <w:t>науки и министерством образования и науки</w:t>
      </w:r>
      <w:r w:rsidRPr="0005786E">
        <w:rPr>
          <w:rFonts w:ascii="Arial" w:eastAsia="Times New Roman" w:hAnsi="Arial" w:cs="Arial"/>
          <w:color w:val="2D2D2D"/>
          <w:spacing w:val="2"/>
          <w:sz w:val="21"/>
          <w:szCs w:val="21"/>
          <w:lang w:eastAsia="ru-RU"/>
        </w:rPr>
        <w:br/>
        <w:t>Хабаровского края на 2018-2021 годы</w:t>
      </w:r>
    </w:p>
    <w:p w14:paraId="73CE9484" w14:textId="77777777" w:rsidR="0005786E" w:rsidRPr="0005786E" w:rsidRDefault="0005786E" w:rsidP="000578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572471A1" w14:textId="77777777" w:rsidR="0005786E" w:rsidRPr="0005786E" w:rsidRDefault="0005786E" w:rsidP="0005786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5786E">
        <w:rPr>
          <w:rFonts w:ascii="Arial" w:eastAsia="Times New Roman" w:hAnsi="Arial" w:cs="Arial"/>
          <w:color w:val="3C3C3C"/>
          <w:spacing w:val="2"/>
          <w:sz w:val="41"/>
          <w:szCs w:val="41"/>
          <w:lang w:eastAsia="ru-RU"/>
        </w:rPr>
        <w:lastRenderedPageBreak/>
        <w:t>ПОЛОЖЕНИЕ</w:t>
      </w:r>
      <w:r w:rsidRPr="0005786E">
        <w:rPr>
          <w:rFonts w:ascii="Arial" w:eastAsia="Times New Roman" w:hAnsi="Arial" w:cs="Arial"/>
          <w:color w:val="3C3C3C"/>
          <w:spacing w:val="2"/>
          <w:sz w:val="41"/>
          <w:szCs w:val="41"/>
          <w:lang w:eastAsia="ru-RU"/>
        </w:rPr>
        <w:br/>
        <w:t>об отраслевой комиссии по регулированию</w:t>
      </w:r>
      <w:r w:rsidRPr="0005786E">
        <w:rPr>
          <w:rFonts w:ascii="Arial" w:eastAsia="Times New Roman" w:hAnsi="Arial" w:cs="Arial"/>
          <w:color w:val="3C3C3C"/>
          <w:spacing w:val="2"/>
          <w:sz w:val="41"/>
          <w:szCs w:val="41"/>
          <w:lang w:eastAsia="ru-RU"/>
        </w:rPr>
        <w:br/>
        <w:t>социально-трудовых отношений</w:t>
      </w:r>
    </w:p>
    <w:p w14:paraId="2C281A10"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I. Общие положения</w:t>
      </w:r>
    </w:p>
    <w:p w14:paraId="197C92D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 Отраслевая комиссия по регулированию социально-трудовых отношений (далее - Комиссия) является постоянно действующим органом системы социального партнерства в сфере образования края, созданным сторонами, заключившими Соглашение.</w:t>
      </w:r>
      <w:r w:rsidRPr="0005786E">
        <w:rPr>
          <w:rFonts w:ascii="Arial" w:eastAsia="Times New Roman" w:hAnsi="Arial" w:cs="Arial"/>
          <w:color w:val="2D2D2D"/>
          <w:spacing w:val="2"/>
          <w:sz w:val="21"/>
          <w:szCs w:val="21"/>
          <w:lang w:eastAsia="ru-RU"/>
        </w:rPr>
        <w:br/>
        <w:t>Комиссия руководствуется в своей деятельности </w:t>
      </w:r>
      <w:hyperlink r:id="rId53" w:history="1">
        <w:r w:rsidRPr="0005786E">
          <w:rPr>
            <w:rFonts w:ascii="Arial" w:eastAsia="Times New Roman" w:hAnsi="Arial" w:cs="Arial"/>
            <w:color w:val="00466E"/>
            <w:spacing w:val="2"/>
            <w:sz w:val="21"/>
            <w:szCs w:val="21"/>
            <w:u w:val="single"/>
            <w:lang w:eastAsia="ru-RU"/>
          </w:rPr>
          <w:t>Конституцией Российской Федерации</w:t>
        </w:r>
      </w:hyperlink>
      <w:r w:rsidRPr="0005786E">
        <w:rPr>
          <w:rFonts w:ascii="Arial" w:eastAsia="Times New Roman" w:hAnsi="Arial" w:cs="Arial"/>
          <w:color w:val="2D2D2D"/>
          <w:spacing w:val="2"/>
          <w:sz w:val="21"/>
          <w:szCs w:val="21"/>
          <w:lang w:eastAsia="ru-RU"/>
        </w:rPr>
        <w:t>, федеральными и краевыми законами, Соглашением, настоящим Положением, иными нормативными актами, действующими на территории края.</w:t>
      </w:r>
    </w:p>
    <w:p w14:paraId="5B1ABA7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 Состав Комиссии формируется на основе соблюдения принципов равноправия сторон, полномочности их представителей.</w:t>
      </w:r>
      <w:r w:rsidRPr="0005786E">
        <w:rPr>
          <w:rFonts w:ascii="Arial" w:eastAsia="Times New Roman" w:hAnsi="Arial" w:cs="Arial"/>
          <w:color w:val="2D2D2D"/>
          <w:spacing w:val="2"/>
          <w:sz w:val="21"/>
          <w:szCs w:val="21"/>
          <w:lang w:eastAsia="ru-RU"/>
        </w:rPr>
        <w:br/>
        <w:t>Количество членов Комиссии от каждой из Сторон определяется совместным решением Сторон.</w:t>
      </w:r>
    </w:p>
    <w:p w14:paraId="2B7152E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1.3. Изменение состава Комиссии оформляется в порядке, предусмотренном п. 1.7 настоящего Соглашения.</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35876887"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II. Цели и задачи Комиссии</w:t>
      </w:r>
    </w:p>
    <w:p w14:paraId="26C1C46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2.1. Основными целями Комиссии являются:</w:t>
      </w:r>
      <w:r w:rsidRPr="0005786E">
        <w:rPr>
          <w:rFonts w:ascii="Arial" w:eastAsia="Times New Roman" w:hAnsi="Arial" w:cs="Arial"/>
          <w:color w:val="2D2D2D"/>
          <w:spacing w:val="2"/>
          <w:sz w:val="21"/>
          <w:szCs w:val="21"/>
          <w:lang w:eastAsia="ru-RU"/>
        </w:rPr>
        <w:br/>
        <w:t>- развитие системы социального партнерства;</w:t>
      </w:r>
      <w:r w:rsidRPr="0005786E">
        <w:rPr>
          <w:rFonts w:ascii="Arial" w:eastAsia="Times New Roman" w:hAnsi="Arial" w:cs="Arial"/>
          <w:color w:val="2D2D2D"/>
          <w:spacing w:val="2"/>
          <w:sz w:val="21"/>
          <w:szCs w:val="21"/>
          <w:lang w:eastAsia="ru-RU"/>
        </w:rPr>
        <w:br/>
        <w:t>- согласование социально-экономических интересов работников и работодателей в отрасли образования Хабаровского края;</w:t>
      </w:r>
      <w:r w:rsidRPr="0005786E">
        <w:rPr>
          <w:rFonts w:ascii="Arial" w:eastAsia="Times New Roman" w:hAnsi="Arial" w:cs="Arial"/>
          <w:color w:val="2D2D2D"/>
          <w:spacing w:val="2"/>
          <w:sz w:val="21"/>
          <w:szCs w:val="21"/>
          <w:lang w:eastAsia="ru-RU"/>
        </w:rPr>
        <w:br/>
        <w:t>- регулирование социально-трудовых отношений в сфере образования.</w:t>
      </w:r>
    </w:p>
    <w:p w14:paraId="7297A60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 Основными задачами Комиссии являются:</w:t>
      </w:r>
      <w:r w:rsidRPr="0005786E">
        <w:rPr>
          <w:rFonts w:ascii="Arial" w:eastAsia="Times New Roman" w:hAnsi="Arial" w:cs="Arial"/>
          <w:color w:val="2D2D2D"/>
          <w:spacing w:val="2"/>
          <w:sz w:val="21"/>
          <w:szCs w:val="21"/>
          <w:lang w:eastAsia="ru-RU"/>
        </w:rPr>
        <w:br/>
        <w:t>- ведение коллективных переговоров по подготовке проекта и заключению Соглашения на очередной срок;</w:t>
      </w:r>
      <w:r w:rsidRPr="0005786E">
        <w:rPr>
          <w:rFonts w:ascii="Arial" w:eastAsia="Times New Roman" w:hAnsi="Arial" w:cs="Arial"/>
          <w:color w:val="2D2D2D"/>
          <w:spacing w:val="2"/>
          <w:sz w:val="21"/>
          <w:szCs w:val="21"/>
          <w:lang w:eastAsia="ru-RU"/>
        </w:rPr>
        <w:br/>
        <w:t>- урегулирование разногласий, возникающих в ходе реализации Соглашения;</w:t>
      </w:r>
      <w:r w:rsidRPr="0005786E">
        <w:rPr>
          <w:rFonts w:ascii="Arial" w:eastAsia="Times New Roman" w:hAnsi="Arial" w:cs="Arial"/>
          <w:color w:val="2D2D2D"/>
          <w:spacing w:val="2"/>
          <w:sz w:val="21"/>
          <w:szCs w:val="21"/>
          <w:lang w:eastAsia="ru-RU"/>
        </w:rPr>
        <w:br/>
        <w:t>- оказание содействия при разработке и заключении территориальных отраслевых соглашений, коллективных договоров Организаций;</w:t>
      </w:r>
      <w:r w:rsidRPr="0005786E">
        <w:rPr>
          <w:rFonts w:ascii="Arial" w:eastAsia="Times New Roman" w:hAnsi="Arial" w:cs="Arial"/>
          <w:color w:val="2D2D2D"/>
          <w:spacing w:val="2"/>
          <w:sz w:val="21"/>
          <w:szCs w:val="21"/>
          <w:lang w:eastAsia="ru-RU"/>
        </w:rPr>
        <w:br/>
        <w:t>- недопущение ухудшения условий труда и нарушений социальных гарантий работников Организаций, установленных законодательством о труде, об образовании, федеральным и региональным отраслевыми соглашениями по Организациям;</w:t>
      </w:r>
      <w:r w:rsidRPr="0005786E">
        <w:rPr>
          <w:rFonts w:ascii="Arial" w:eastAsia="Times New Roman" w:hAnsi="Arial" w:cs="Arial"/>
          <w:color w:val="2D2D2D"/>
          <w:spacing w:val="2"/>
          <w:sz w:val="21"/>
          <w:szCs w:val="21"/>
          <w:lang w:eastAsia="ru-RU"/>
        </w:rPr>
        <w:br/>
        <w:t>- обсуждение проектов краевых законов, постановлений, решений, связанных с социально-трудовыми отношениями в сфере образования;</w:t>
      </w:r>
      <w:r w:rsidRPr="0005786E">
        <w:rPr>
          <w:rFonts w:ascii="Arial" w:eastAsia="Times New Roman" w:hAnsi="Arial" w:cs="Arial"/>
          <w:color w:val="2D2D2D"/>
          <w:spacing w:val="2"/>
          <w:sz w:val="21"/>
          <w:szCs w:val="21"/>
          <w:lang w:eastAsia="ru-RU"/>
        </w:rPr>
        <w:br/>
        <w:t>- изучение опыта по заключению и реализации территориальных отраслевых соглашений и коллективных договоров в сфере образования;</w:t>
      </w:r>
      <w:r w:rsidRPr="0005786E">
        <w:rPr>
          <w:rFonts w:ascii="Arial" w:eastAsia="Times New Roman" w:hAnsi="Arial" w:cs="Arial"/>
          <w:color w:val="2D2D2D"/>
          <w:spacing w:val="2"/>
          <w:sz w:val="21"/>
          <w:szCs w:val="21"/>
          <w:lang w:eastAsia="ru-RU"/>
        </w:rPr>
        <w:br/>
        <w:t>- согласование мнений Сторон при необходимости внесения изменений и дополнений в действующее Соглашение.</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lastRenderedPageBreak/>
        <w:br/>
      </w:r>
    </w:p>
    <w:p w14:paraId="3ECA9213"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III. Права Комиссии</w:t>
      </w:r>
    </w:p>
    <w:p w14:paraId="7C52A9D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 Комиссия для выполнения стоящих перед ней задач вправе:</w:t>
      </w:r>
      <w:r w:rsidRPr="0005786E">
        <w:rPr>
          <w:rFonts w:ascii="Arial" w:eastAsia="Times New Roman" w:hAnsi="Arial" w:cs="Arial"/>
          <w:color w:val="2D2D2D"/>
          <w:spacing w:val="2"/>
          <w:sz w:val="21"/>
          <w:szCs w:val="21"/>
          <w:lang w:eastAsia="ru-RU"/>
        </w:rPr>
        <w:br/>
        <w:t>- координировать совместные действия Сторон по реализации Соглашения и предотвращению коллективных трудовых споров в Организациях;</w:t>
      </w:r>
      <w:r w:rsidRPr="0005786E">
        <w:rPr>
          <w:rFonts w:ascii="Arial" w:eastAsia="Times New Roman" w:hAnsi="Arial" w:cs="Arial"/>
          <w:color w:val="2D2D2D"/>
          <w:spacing w:val="2"/>
          <w:sz w:val="21"/>
          <w:szCs w:val="21"/>
          <w:lang w:eastAsia="ru-RU"/>
        </w:rPr>
        <w:br/>
        <w:t>- контролировать ход выполнения Соглашения;</w:t>
      </w:r>
      <w:r w:rsidRPr="0005786E">
        <w:rPr>
          <w:rFonts w:ascii="Arial" w:eastAsia="Times New Roman" w:hAnsi="Arial" w:cs="Arial"/>
          <w:color w:val="2D2D2D"/>
          <w:spacing w:val="2"/>
          <w:sz w:val="21"/>
          <w:szCs w:val="21"/>
          <w:lang w:eastAsia="ru-RU"/>
        </w:rPr>
        <w:br/>
        <w:t>- запрашивать у органов государственной власти и местного самоуправления, осуществляющих управление в сфере образования на территории Хабаровского края, представителей работодателя, профсоюзных организаций информацию о заключенных территориальных отраслевых соглашениях и коллективных договорах в целях выработки рекомендаций Комиссии по развитию социального партнерства в сфере образования края;</w:t>
      </w:r>
      <w:r w:rsidRPr="0005786E">
        <w:rPr>
          <w:rFonts w:ascii="Arial" w:eastAsia="Times New Roman" w:hAnsi="Arial" w:cs="Arial"/>
          <w:color w:val="2D2D2D"/>
          <w:spacing w:val="2"/>
          <w:sz w:val="21"/>
          <w:szCs w:val="21"/>
          <w:lang w:eastAsia="ru-RU"/>
        </w:rPr>
        <w:br/>
        <w:t>- заслушивать на своих заседаниях отчеты представителей органов местного самоуправления, осуществляющих управление в сфере образования, руководителей организаций образования и профсоюзных организаций по выполнению заключенных территориальных отраслевых соглашений и коллективных договоров, соблюдению трудового законодательства;</w:t>
      </w:r>
      <w:r w:rsidRPr="0005786E">
        <w:rPr>
          <w:rFonts w:ascii="Arial" w:eastAsia="Times New Roman" w:hAnsi="Arial" w:cs="Arial"/>
          <w:color w:val="2D2D2D"/>
          <w:spacing w:val="2"/>
          <w:sz w:val="21"/>
          <w:szCs w:val="21"/>
          <w:lang w:eastAsia="ru-RU"/>
        </w:rPr>
        <w:br/>
        <w:t>- получать информацию о социально-экономическом положении в отрасли, необходимую для рассмотрения вопросов о ходе выполнения Соглашения;</w:t>
      </w:r>
      <w:r w:rsidRPr="0005786E">
        <w:rPr>
          <w:rFonts w:ascii="Arial" w:eastAsia="Times New Roman" w:hAnsi="Arial" w:cs="Arial"/>
          <w:color w:val="2D2D2D"/>
          <w:spacing w:val="2"/>
          <w:sz w:val="21"/>
          <w:szCs w:val="21"/>
          <w:lang w:eastAsia="ru-RU"/>
        </w:rPr>
        <w:br/>
        <w:t>- решать спорные вопросы по толкованию и реализации положений Соглашения;</w:t>
      </w:r>
      <w:r w:rsidRPr="0005786E">
        <w:rPr>
          <w:rFonts w:ascii="Arial" w:eastAsia="Times New Roman" w:hAnsi="Arial" w:cs="Arial"/>
          <w:color w:val="2D2D2D"/>
          <w:spacing w:val="2"/>
          <w:sz w:val="21"/>
          <w:szCs w:val="21"/>
          <w:lang w:eastAsia="ru-RU"/>
        </w:rPr>
        <w:br/>
        <w:t>- осуществлять контроль за выполнением своих решений.</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0A4B374A"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IV. Организация деятельности Комиссии</w:t>
      </w:r>
    </w:p>
    <w:p w14:paraId="0294C7C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4.1. Комиссия осуществляет свою деятельность с учетом необходимости оперативного решения возникающих вопросов и разработанного исходя из этого плана первоочередных мероприятий.</w:t>
      </w:r>
    </w:p>
    <w:p w14:paraId="20C027F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4.2. Для рассмотрения вопросов, возникающих в ходе выполнения Соглашения, Комиссия образует рабочую группу из представителей Сторон. Рабочая группа Комиссии один раз в год готовит на основе сведений и анализа реализации Соглашения информацию о ходе выполнения Соглашения, а также вносит предложения о ее рассмотрении на заседание Комиссии.</w:t>
      </w:r>
    </w:p>
    <w:p w14:paraId="06C9AA9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4.3. Работу Комиссии организует председатель Комиссии, назначаемый сторонами Соглашения.</w:t>
      </w:r>
      <w:r w:rsidRPr="0005786E">
        <w:rPr>
          <w:rFonts w:ascii="Arial" w:eastAsia="Times New Roman" w:hAnsi="Arial" w:cs="Arial"/>
          <w:color w:val="2D2D2D"/>
          <w:spacing w:val="2"/>
          <w:sz w:val="21"/>
          <w:szCs w:val="21"/>
          <w:lang w:eastAsia="ru-RU"/>
        </w:rPr>
        <w:br/>
        <w:t>По представлению председателя Комиссия утверждает секретаря Комиссии.</w:t>
      </w:r>
      <w:r w:rsidRPr="0005786E">
        <w:rPr>
          <w:rFonts w:ascii="Arial" w:eastAsia="Times New Roman" w:hAnsi="Arial" w:cs="Arial"/>
          <w:color w:val="2D2D2D"/>
          <w:spacing w:val="2"/>
          <w:sz w:val="21"/>
          <w:szCs w:val="21"/>
          <w:lang w:eastAsia="ru-RU"/>
        </w:rPr>
        <w:br/>
        <w:t>Секретарь Комиссии ведет протокол заседаний, иные связанные с работой Комиссии материалы.</w:t>
      </w:r>
    </w:p>
    <w:p w14:paraId="01A313E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4.4. Председатель Комиссии:</w:t>
      </w:r>
      <w:r w:rsidRPr="0005786E">
        <w:rPr>
          <w:rFonts w:ascii="Arial" w:eastAsia="Times New Roman" w:hAnsi="Arial" w:cs="Arial"/>
          <w:color w:val="2D2D2D"/>
          <w:spacing w:val="2"/>
          <w:sz w:val="21"/>
          <w:szCs w:val="21"/>
          <w:lang w:eastAsia="ru-RU"/>
        </w:rPr>
        <w:br/>
        <w:t>- обеспечивает взаимодействие и достижение согласия сторон при выработке совместных решений и их реализации;</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lastRenderedPageBreak/>
        <w:t>- председательствует на заседаниях Комиссии;</w:t>
      </w:r>
      <w:r w:rsidRPr="0005786E">
        <w:rPr>
          <w:rFonts w:ascii="Arial" w:eastAsia="Times New Roman" w:hAnsi="Arial" w:cs="Arial"/>
          <w:color w:val="2D2D2D"/>
          <w:spacing w:val="2"/>
          <w:sz w:val="21"/>
          <w:szCs w:val="21"/>
          <w:lang w:eastAsia="ru-RU"/>
        </w:rPr>
        <w:br/>
        <w:t>- утверждает состав рабочей группы.</w:t>
      </w:r>
    </w:p>
    <w:p w14:paraId="683ED6E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4.5. Решение Комиссии считается принятым, если за него проголосовало более 50% членов Комиссии от каждой стороны, заключивших Соглашение.</w:t>
      </w:r>
    </w:p>
    <w:p w14:paraId="4DC7949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4.6. Член Комиссии вправе знакомиться с соответствующими нормативными правовыми актами, информационными и справочными материалами.</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7C9D4CE2"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V. Срок полномочий Комиссии</w:t>
      </w:r>
    </w:p>
    <w:p w14:paraId="399B71F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5.1. Комиссия сохраняет свои полномочия на период действия Соглашения. В случае продления действия Соглашения могут продлеваться и полномочия Комиссии.</w:t>
      </w:r>
    </w:p>
    <w:p w14:paraId="1B70C25E" w14:textId="77777777" w:rsidR="0005786E" w:rsidRPr="0005786E" w:rsidRDefault="0005786E" w:rsidP="0005786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5786E">
        <w:rPr>
          <w:rFonts w:ascii="Arial" w:eastAsia="Times New Roman" w:hAnsi="Arial" w:cs="Arial"/>
          <w:color w:val="3C3C3C"/>
          <w:spacing w:val="2"/>
          <w:sz w:val="41"/>
          <w:szCs w:val="41"/>
          <w:lang w:eastAsia="ru-RU"/>
        </w:rPr>
        <w:t>Приложение N 2. СОСТАВ отраслевой комиссии по регулированию социально-трудовых отношений</w:t>
      </w:r>
    </w:p>
    <w:p w14:paraId="4FDD4040" w14:textId="77777777" w:rsidR="0005786E" w:rsidRPr="0005786E" w:rsidRDefault="0005786E" w:rsidP="00057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t>Приложение N 2</w:t>
      </w:r>
      <w:r w:rsidRPr="0005786E">
        <w:rPr>
          <w:rFonts w:ascii="Arial" w:eastAsia="Times New Roman" w:hAnsi="Arial" w:cs="Arial"/>
          <w:color w:val="2D2D2D"/>
          <w:spacing w:val="2"/>
          <w:sz w:val="21"/>
          <w:szCs w:val="21"/>
          <w:lang w:eastAsia="ru-RU"/>
        </w:rPr>
        <w:br/>
        <w:t>к Региональному отраслевому соглашению</w:t>
      </w:r>
      <w:r w:rsidRPr="0005786E">
        <w:rPr>
          <w:rFonts w:ascii="Arial" w:eastAsia="Times New Roman" w:hAnsi="Arial" w:cs="Arial"/>
          <w:color w:val="2D2D2D"/>
          <w:spacing w:val="2"/>
          <w:sz w:val="21"/>
          <w:szCs w:val="21"/>
          <w:lang w:eastAsia="ru-RU"/>
        </w:rPr>
        <w:br/>
        <w:t>между Хабаровской краевой организацией</w:t>
      </w:r>
      <w:r w:rsidRPr="0005786E">
        <w:rPr>
          <w:rFonts w:ascii="Arial" w:eastAsia="Times New Roman" w:hAnsi="Arial" w:cs="Arial"/>
          <w:color w:val="2D2D2D"/>
          <w:spacing w:val="2"/>
          <w:sz w:val="21"/>
          <w:szCs w:val="21"/>
          <w:lang w:eastAsia="ru-RU"/>
        </w:rPr>
        <w:br/>
        <w:t>Профсоюза работников народного образования и</w:t>
      </w:r>
      <w:r w:rsidRPr="0005786E">
        <w:rPr>
          <w:rFonts w:ascii="Arial" w:eastAsia="Times New Roman" w:hAnsi="Arial" w:cs="Arial"/>
          <w:color w:val="2D2D2D"/>
          <w:spacing w:val="2"/>
          <w:sz w:val="21"/>
          <w:szCs w:val="21"/>
          <w:lang w:eastAsia="ru-RU"/>
        </w:rPr>
        <w:br/>
        <w:t>науки и министерством образования и науки</w:t>
      </w:r>
      <w:r w:rsidRPr="0005786E">
        <w:rPr>
          <w:rFonts w:ascii="Arial" w:eastAsia="Times New Roman" w:hAnsi="Arial" w:cs="Arial"/>
          <w:color w:val="2D2D2D"/>
          <w:spacing w:val="2"/>
          <w:sz w:val="21"/>
          <w:szCs w:val="21"/>
          <w:lang w:eastAsia="ru-RU"/>
        </w:rPr>
        <w:br/>
        <w:t>Хабаровского края на 2018-2021 годы</w:t>
      </w:r>
    </w:p>
    <w:p w14:paraId="75F6C89D" w14:textId="77777777" w:rsidR="0005786E" w:rsidRPr="0005786E" w:rsidRDefault="0005786E" w:rsidP="0005786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5786E">
        <w:rPr>
          <w:rFonts w:ascii="Arial" w:eastAsia="Times New Roman" w:hAnsi="Arial" w:cs="Arial"/>
          <w:color w:val="3C3C3C"/>
          <w:spacing w:val="2"/>
          <w:sz w:val="41"/>
          <w:szCs w:val="41"/>
          <w:lang w:eastAsia="ru-RU"/>
        </w:rPr>
        <w:t>СОСТАВ</w:t>
      </w:r>
      <w:r w:rsidRPr="0005786E">
        <w:rPr>
          <w:rFonts w:ascii="Arial" w:eastAsia="Times New Roman" w:hAnsi="Arial" w:cs="Arial"/>
          <w:color w:val="3C3C3C"/>
          <w:spacing w:val="2"/>
          <w:sz w:val="41"/>
          <w:szCs w:val="41"/>
          <w:lang w:eastAsia="ru-RU"/>
        </w:rPr>
        <w:br/>
        <w:t>отраслевой комиссии по регулированию</w:t>
      </w:r>
      <w:r w:rsidRPr="0005786E">
        <w:rPr>
          <w:rFonts w:ascii="Arial" w:eastAsia="Times New Roman" w:hAnsi="Arial" w:cs="Arial"/>
          <w:color w:val="3C3C3C"/>
          <w:spacing w:val="2"/>
          <w:sz w:val="41"/>
          <w:szCs w:val="41"/>
          <w:lang w:eastAsia="ru-RU"/>
        </w:rPr>
        <w:br/>
        <w:t>социально-трудовых отношений </w:t>
      </w:r>
    </w:p>
    <w:p w14:paraId="177B286C"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r w:rsidRPr="0005786E">
        <w:rPr>
          <w:rFonts w:ascii="Arial" w:eastAsia="Times New Roman" w:hAnsi="Arial" w:cs="Arial"/>
          <w:b/>
          <w:bCs/>
          <w:color w:val="2D2D2D"/>
          <w:spacing w:val="2"/>
          <w:sz w:val="21"/>
          <w:szCs w:val="21"/>
          <w:lang w:eastAsia="ru-RU"/>
        </w:rPr>
        <w:t>От Профсоюза:</w:t>
      </w:r>
      <w:r w:rsidRPr="0005786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4"/>
        <w:gridCol w:w="2556"/>
        <w:gridCol w:w="6285"/>
      </w:tblGrid>
      <w:tr w:rsidR="0005786E" w:rsidRPr="0005786E" w14:paraId="3EE09BBD" w14:textId="77777777" w:rsidTr="0005786E">
        <w:trPr>
          <w:trHeight w:val="15"/>
        </w:trPr>
        <w:tc>
          <w:tcPr>
            <w:tcW w:w="554" w:type="dxa"/>
            <w:hideMark/>
          </w:tcPr>
          <w:p w14:paraId="6ACA7499" w14:textId="77777777" w:rsidR="0005786E" w:rsidRPr="0005786E" w:rsidRDefault="0005786E" w:rsidP="0005786E">
            <w:pPr>
              <w:spacing w:after="0" w:line="240" w:lineRule="auto"/>
              <w:rPr>
                <w:rFonts w:ascii="Arial" w:eastAsia="Times New Roman" w:hAnsi="Arial" w:cs="Arial"/>
                <w:color w:val="2D2D2D"/>
                <w:spacing w:val="2"/>
                <w:sz w:val="21"/>
                <w:szCs w:val="21"/>
                <w:lang w:eastAsia="ru-RU"/>
              </w:rPr>
            </w:pPr>
          </w:p>
        </w:tc>
        <w:tc>
          <w:tcPr>
            <w:tcW w:w="3326" w:type="dxa"/>
            <w:hideMark/>
          </w:tcPr>
          <w:p w14:paraId="73E808B7" w14:textId="77777777" w:rsidR="0005786E" w:rsidRPr="0005786E" w:rsidRDefault="0005786E" w:rsidP="0005786E">
            <w:pPr>
              <w:spacing w:after="0" w:line="240" w:lineRule="auto"/>
              <w:rPr>
                <w:rFonts w:ascii="Times New Roman" w:eastAsia="Times New Roman" w:hAnsi="Times New Roman" w:cs="Times New Roman"/>
                <w:sz w:val="20"/>
                <w:szCs w:val="20"/>
                <w:lang w:eastAsia="ru-RU"/>
              </w:rPr>
            </w:pPr>
          </w:p>
        </w:tc>
        <w:tc>
          <w:tcPr>
            <w:tcW w:w="9240" w:type="dxa"/>
            <w:hideMark/>
          </w:tcPr>
          <w:p w14:paraId="27A34D7E" w14:textId="77777777" w:rsidR="0005786E" w:rsidRPr="0005786E" w:rsidRDefault="0005786E" w:rsidP="0005786E">
            <w:pPr>
              <w:spacing w:after="0" w:line="240" w:lineRule="auto"/>
              <w:rPr>
                <w:rFonts w:ascii="Times New Roman" w:eastAsia="Times New Roman" w:hAnsi="Times New Roman" w:cs="Times New Roman"/>
                <w:sz w:val="20"/>
                <w:szCs w:val="20"/>
                <w:lang w:eastAsia="ru-RU"/>
              </w:rPr>
            </w:pPr>
          </w:p>
        </w:tc>
      </w:tr>
      <w:tr w:rsidR="0005786E" w:rsidRPr="0005786E" w14:paraId="5FFB9F5E"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C367A5"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BF171"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Козыренко Тамара Алексеевна</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1A675A"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Председатель Хабаровской краевой организации Профсоюза работников народного образования и науки</w:t>
            </w:r>
          </w:p>
        </w:tc>
      </w:tr>
      <w:tr w:rsidR="0005786E" w:rsidRPr="0005786E" w14:paraId="46DBCE49"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DB16A"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C084C"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Заостровных Ольга Альбертовна</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472ED0"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Правовой инспектор труда аппарата Хабаровской краевой организации Профсоюза работников народного образования и науки</w:t>
            </w:r>
          </w:p>
        </w:tc>
      </w:tr>
      <w:tr w:rsidR="0005786E" w:rsidRPr="0005786E" w14:paraId="3424CFB8"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858F92"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E1D811"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Хотимченко Сергей Сергеевич</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2AB9C0"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Технический инспектор труда аппарата Хабаровской краевой организации Профсоюза работников народного образования и науки</w:t>
            </w:r>
          </w:p>
        </w:tc>
      </w:tr>
      <w:tr w:rsidR="0005786E" w:rsidRPr="0005786E" w14:paraId="5B7806FC"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419EF0"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lastRenderedPageBreak/>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B0F8B"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Дунникова Ольга Сергеевна</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0FFD60"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Председатель Комсомольской-на-Амуре городской организации Профсоюза работников народного образования и науки</w:t>
            </w:r>
          </w:p>
        </w:tc>
      </w:tr>
      <w:tr w:rsidR="0005786E" w:rsidRPr="0005786E" w14:paraId="681770DC"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B0C834" w14:textId="77777777" w:rsidR="0005786E" w:rsidRPr="0005786E" w:rsidRDefault="0005786E" w:rsidP="00057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FD3C2B"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Больбух Елена Васильевна</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FA3030"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Председатель первичной профсоюзной организации КГА ПОУ "Губернаторский авиастроительный колледж г. Комсомольска-на-Амуре (Межрегиональный центр компетенций)"</w:t>
            </w:r>
          </w:p>
        </w:tc>
      </w:tr>
    </w:tbl>
    <w:p w14:paraId="6651967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r w:rsidRPr="0005786E">
        <w:rPr>
          <w:rFonts w:ascii="Arial" w:eastAsia="Times New Roman" w:hAnsi="Arial" w:cs="Arial"/>
          <w:b/>
          <w:bCs/>
          <w:color w:val="2D2D2D"/>
          <w:spacing w:val="2"/>
          <w:sz w:val="21"/>
          <w:szCs w:val="21"/>
          <w:lang w:eastAsia="ru-RU"/>
        </w:rPr>
        <w:t>От министерства образования и науки Хабаровского края:</w:t>
      </w:r>
      <w:r w:rsidRPr="0005786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5"/>
        <w:gridCol w:w="2088"/>
        <w:gridCol w:w="6752"/>
      </w:tblGrid>
      <w:tr w:rsidR="0005786E" w:rsidRPr="0005786E" w14:paraId="7B5CE5BD" w14:textId="77777777" w:rsidTr="0005786E">
        <w:trPr>
          <w:trHeight w:val="15"/>
        </w:trPr>
        <w:tc>
          <w:tcPr>
            <w:tcW w:w="554" w:type="dxa"/>
            <w:hideMark/>
          </w:tcPr>
          <w:p w14:paraId="630543D1" w14:textId="77777777" w:rsidR="0005786E" w:rsidRPr="0005786E" w:rsidRDefault="0005786E" w:rsidP="0005786E">
            <w:pPr>
              <w:spacing w:after="0" w:line="240" w:lineRule="auto"/>
              <w:rPr>
                <w:rFonts w:ascii="Arial" w:eastAsia="Times New Roman" w:hAnsi="Arial" w:cs="Arial"/>
                <w:color w:val="2D2D2D"/>
                <w:spacing w:val="2"/>
                <w:sz w:val="21"/>
                <w:szCs w:val="21"/>
                <w:lang w:eastAsia="ru-RU"/>
              </w:rPr>
            </w:pPr>
          </w:p>
        </w:tc>
        <w:tc>
          <w:tcPr>
            <w:tcW w:w="2402" w:type="dxa"/>
            <w:hideMark/>
          </w:tcPr>
          <w:p w14:paraId="5C078FCD" w14:textId="77777777" w:rsidR="0005786E" w:rsidRPr="0005786E" w:rsidRDefault="0005786E" w:rsidP="0005786E">
            <w:pPr>
              <w:spacing w:after="0" w:line="240" w:lineRule="auto"/>
              <w:rPr>
                <w:rFonts w:ascii="Times New Roman" w:eastAsia="Times New Roman" w:hAnsi="Times New Roman" w:cs="Times New Roman"/>
                <w:sz w:val="20"/>
                <w:szCs w:val="20"/>
                <w:lang w:eastAsia="ru-RU"/>
              </w:rPr>
            </w:pPr>
          </w:p>
        </w:tc>
        <w:tc>
          <w:tcPr>
            <w:tcW w:w="9979" w:type="dxa"/>
            <w:hideMark/>
          </w:tcPr>
          <w:p w14:paraId="29249460" w14:textId="77777777" w:rsidR="0005786E" w:rsidRPr="0005786E" w:rsidRDefault="0005786E" w:rsidP="0005786E">
            <w:pPr>
              <w:spacing w:after="0" w:line="240" w:lineRule="auto"/>
              <w:rPr>
                <w:rFonts w:ascii="Times New Roman" w:eastAsia="Times New Roman" w:hAnsi="Times New Roman" w:cs="Times New Roman"/>
                <w:sz w:val="20"/>
                <w:szCs w:val="20"/>
                <w:lang w:eastAsia="ru-RU"/>
              </w:rPr>
            </w:pPr>
          </w:p>
        </w:tc>
      </w:tr>
      <w:tr w:rsidR="0005786E" w:rsidRPr="0005786E" w14:paraId="67497C0A"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E66CB6"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E54F11"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Кардаш Жанна Владимировна</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172DEB"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Заместитель начальника отдела координации, контроля и методического обеспечения деятельности территориальных структурных подразделений опеки и попечительства управления опеки и попечительства, защиты прав и интересов детей министерства образования и науки Хабаровского края</w:t>
            </w:r>
          </w:p>
        </w:tc>
      </w:tr>
      <w:tr w:rsidR="0005786E" w:rsidRPr="0005786E" w14:paraId="1B9448E3"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288C97"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6211E"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Процко Андрей Анатольевич</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5178CE"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Начальник отдела государственного контроля и надзора управления государственной регламентации образовательной деятельности министерства образования и науки Хабаровского края</w:t>
            </w:r>
          </w:p>
        </w:tc>
      </w:tr>
      <w:tr w:rsidR="0005786E" w:rsidRPr="0005786E" w14:paraId="43A84890"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CDBF9"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F9914"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Матаржук Евгения Владимировна</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061E5"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Начальник отдела аттестации и повышения квалификации управления общего образования министерства образования и науки Хабаровского края</w:t>
            </w:r>
          </w:p>
        </w:tc>
      </w:tr>
      <w:tr w:rsidR="0005786E" w:rsidRPr="0005786E" w14:paraId="423C1AAF"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F482E6"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4E8015"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Ивлева Ирина Михайловна</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9466E4"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И.о. начальника управления воспитания и дополнительного образования министерства образования и науки Хабаровского края</w:t>
            </w:r>
          </w:p>
        </w:tc>
      </w:tr>
      <w:tr w:rsidR="0005786E" w:rsidRPr="0005786E" w14:paraId="5D94FE31" w14:textId="77777777" w:rsidTr="0005786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D88E1C"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0762E"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Елизарьева Елена Юрьевна</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528A6B" w14:textId="77777777" w:rsidR="0005786E" w:rsidRPr="0005786E" w:rsidRDefault="0005786E" w:rsidP="0005786E">
            <w:pPr>
              <w:spacing w:after="0" w:line="315" w:lineRule="atLeast"/>
              <w:textAlignment w:val="baseline"/>
              <w:rPr>
                <w:rFonts w:ascii="Times New Roman" w:eastAsia="Times New Roman" w:hAnsi="Times New Roman" w:cs="Times New Roman"/>
                <w:color w:val="2D2D2D"/>
                <w:sz w:val="21"/>
                <w:szCs w:val="21"/>
                <w:lang w:eastAsia="ru-RU"/>
              </w:rPr>
            </w:pPr>
            <w:r w:rsidRPr="0005786E">
              <w:rPr>
                <w:rFonts w:ascii="Times New Roman" w:eastAsia="Times New Roman" w:hAnsi="Times New Roman" w:cs="Times New Roman"/>
                <w:color w:val="2D2D2D"/>
                <w:sz w:val="21"/>
                <w:szCs w:val="21"/>
                <w:lang w:eastAsia="ru-RU"/>
              </w:rPr>
              <w:t>Начальник отдела государственной службы, кадров и наград управления организационно-кадровой и аналитической работы министерства образования и науки Хабаровского края</w:t>
            </w:r>
          </w:p>
        </w:tc>
      </w:tr>
    </w:tbl>
    <w:p w14:paraId="37E8770B" w14:textId="77777777" w:rsidR="0005786E" w:rsidRPr="0005786E" w:rsidRDefault="0005786E" w:rsidP="0005786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5786E">
        <w:rPr>
          <w:rFonts w:ascii="Arial" w:eastAsia="Times New Roman" w:hAnsi="Arial" w:cs="Arial"/>
          <w:color w:val="3C3C3C"/>
          <w:spacing w:val="2"/>
          <w:sz w:val="41"/>
          <w:szCs w:val="41"/>
          <w:lang w:eastAsia="ru-RU"/>
        </w:rPr>
        <w:t>Приложение N 3. ПОЛОЖЕНИЕ О порядке распределения и приобретения льготных путевок на санаторно-курортное лечение и оздоровление для членов профсоюза Хабаровской краевой организации профсоюза работников народного образования и науки в санатории ...</w:t>
      </w:r>
    </w:p>
    <w:p w14:paraId="6C2BA148" w14:textId="77777777" w:rsidR="0005786E" w:rsidRPr="0005786E" w:rsidRDefault="0005786E" w:rsidP="00057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t>Приложение N 3</w:t>
      </w:r>
      <w:r w:rsidRPr="0005786E">
        <w:rPr>
          <w:rFonts w:ascii="Arial" w:eastAsia="Times New Roman" w:hAnsi="Arial" w:cs="Arial"/>
          <w:color w:val="2D2D2D"/>
          <w:spacing w:val="2"/>
          <w:sz w:val="21"/>
          <w:szCs w:val="21"/>
          <w:lang w:eastAsia="ru-RU"/>
        </w:rPr>
        <w:br/>
        <w:t>к Региональному отраслевому соглашению</w:t>
      </w:r>
      <w:r w:rsidRPr="0005786E">
        <w:rPr>
          <w:rFonts w:ascii="Arial" w:eastAsia="Times New Roman" w:hAnsi="Arial" w:cs="Arial"/>
          <w:color w:val="2D2D2D"/>
          <w:spacing w:val="2"/>
          <w:sz w:val="21"/>
          <w:szCs w:val="21"/>
          <w:lang w:eastAsia="ru-RU"/>
        </w:rPr>
        <w:br/>
        <w:t>между Хабаровской краевой организацией</w:t>
      </w:r>
      <w:r w:rsidRPr="0005786E">
        <w:rPr>
          <w:rFonts w:ascii="Arial" w:eastAsia="Times New Roman" w:hAnsi="Arial" w:cs="Arial"/>
          <w:color w:val="2D2D2D"/>
          <w:spacing w:val="2"/>
          <w:sz w:val="21"/>
          <w:szCs w:val="21"/>
          <w:lang w:eastAsia="ru-RU"/>
        </w:rPr>
        <w:br/>
        <w:t>Профсоюза работников народного образования и</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lastRenderedPageBreak/>
        <w:t>науки и министерством образования и науки</w:t>
      </w:r>
      <w:r w:rsidRPr="0005786E">
        <w:rPr>
          <w:rFonts w:ascii="Arial" w:eastAsia="Times New Roman" w:hAnsi="Arial" w:cs="Arial"/>
          <w:color w:val="2D2D2D"/>
          <w:spacing w:val="2"/>
          <w:sz w:val="21"/>
          <w:szCs w:val="21"/>
          <w:lang w:eastAsia="ru-RU"/>
        </w:rPr>
        <w:br/>
        <w:t>Хабаровского края на 2018-2021 годы</w:t>
      </w:r>
    </w:p>
    <w:p w14:paraId="60D74183" w14:textId="77777777" w:rsidR="0005786E" w:rsidRPr="0005786E" w:rsidRDefault="0005786E" w:rsidP="0005786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5786E">
        <w:rPr>
          <w:rFonts w:ascii="Arial" w:eastAsia="Times New Roman" w:hAnsi="Arial" w:cs="Arial"/>
          <w:color w:val="3C3C3C"/>
          <w:spacing w:val="2"/>
          <w:sz w:val="41"/>
          <w:szCs w:val="41"/>
          <w:lang w:eastAsia="ru-RU"/>
        </w:rPr>
        <w:t>ПОЛОЖЕНИЕ</w:t>
      </w:r>
      <w:r w:rsidRPr="0005786E">
        <w:rPr>
          <w:rFonts w:ascii="Arial" w:eastAsia="Times New Roman" w:hAnsi="Arial" w:cs="Arial"/>
          <w:color w:val="3C3C3C"/>
          <w:spacing w:val="2"/>
          <w:sz w:val="41"/>
          <w:szCs w:val="41"/>
          <w:lang w:eastAsia="ru-RU"/>
        </w:rPr>
        <w:br/>
        <w:t>О порядке распределения и приобретения льготных путевок</w:t>
      </w:r>
      <w:r w:rsidRPr="0005786E">
        <w:rPr>
          <w:rFonts w:ascii="Arial" w:eastAsia="Times New Roman" w:hAnsi="Arial" w:cs="Arial"/>
          <w:color w:val="3C3C3C"/>
          <w:spacing w:val="2"/>
          <w:sz w:val="41"/>
          <w:szCs w:val="41"/>
          <w:lang w:eastAsia="ru-RU"/>
        </w:rPr>
        <w:br/>
        <w:t>на санаторно-курортное лечение и оздоровление для членов</w:t>
      </w:r>
      <w:r w:rsidRPr="0005786E">
        <w:rPr>
          <w:rFonts w:ascii="Arial" w:eastAsia="Times New Roman" w:hAnsi="Arial" w:cs="Arial"/>
          <w:color w:val="3C3C3C"/>
          <w:spacing w:val="2"/>
          <w:sz w:val="41"/>
          <w:szCs w:val="41"/>
          <w:lang w:eastAsia="ru-RU"/>
        </w:rPr>
        <w:br/>
        <w:t>профсоюза Хабаровской краевой организации профсоюза</w:t>
      </w:r>
      <w:r w:rsidRPr="0005786E">
        <w:rPr>
          <w:rFonts w:ascii="Arial" w:eastAsia="Times New Roman" w:hAnsi="Arial" w:cs="Arial"/>
          <w:color w:val="3C3C3C"/>
          <w:spacing w:val="2"/>
          <w:sz w:val="41"/>
          <w:szCs w:val="41"/>
          <w:lang w:eastAsia="ru-RU"/>
        </w:rPr>
        <w:br/>
        <w:t>работников народного образования и науки в санатории</w:t>
      </w:r>
      <w:r w:rsidRPr="0005786E">
        <w:rPr>
          <w:rFonts w:ascii="Arial" w:eastAsia="Times New Roman" w:hAnsi="Arial" w:cs="Arial"/>
          <w:color w:val="3C3C3C"/>
          <w:spacing w:val="2"/>
          <w:sz w:val="41"/>
          <w:szCs w:val="41"/>
          <w:lang w:eastAsia="ru-RU"/>
        </w:rPr>
        <w:br/>
        <w:t>"Уссури", "Кульдур", "Изумрудный" и другие </w:t>
      </w:r>
    </w:p>
    <w:p w14:paraId="3CF93042" w14:textId="77777777" w:rsidR="0005786E" w:rsidRPr="0005786E" w:rsidRDefault="0005786E" w:rsidP="000578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3EBD1C82"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1. ОБЩИЕ ПОЛОЖЕНИЯ</w:t>
      </w:r>
    </w:p>
    <w:p w14:paraId="77FB7A78" w14:textId="77777777" w:rsidR="0005786E" w:rsidRPr="0005786E" w:rsidRDefault="0005786E" w:rsidP="000578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0596463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1.1. Настоящее Положение определяет порядок распределения и приобретения льготных профсоюзных путевок на санаторно-курортное лечение, оздоровление для членов Профсоюза и членов их семей в санатории "КУЛЬДУР", "ИЗУМРУДНЫЙ", "УССУРИ" и другие.</w:t>
      </w:r>
    </w:p>
    <w:p w14:paraId="711109F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 Право на получение льготных профсоюзных путевок имеют члены Профсоюза:</w:t>
      </w:r>
    </w:p>
    <w:p w14:paraId="35B936D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1.2.1. С 20% скидкой Союза "Хабаровское краевое объединение организаций профсоюзов" - независимо от срока их членства в Профсоюзе при отсутствии задолженности по уплате членских взносов (</w:t>
      </w:r>
      <w:r w:rsidRPr="0005786E">
        <w:rPr>
          <w:rFonts w:ascii="Arial" w:eastAsia="Times New Roman" w:hAnsi="Arial" w:cs="Arial"/>
          <w:i/>
          <w:iCs/>
          <w:color w:val="2D2D2D"/>
          <w:spacing w:val="2"/>
          <w:sz w:val="21"/>
          <w:szCs w:val="21"/>
          <w:lang w:eastAsia="ru-RU"/>
        </w:rPr>
        <w:t>примечание: данная скидка распространяется и на членов их семей</w:t>
      </w:r>
      <w:r w:rsidRPr="0005786E">
        <w:rPr>
          <w:rFonts w:ascii="Arial" w:eastAsia="Times New Roman" w:hAnsi="Arial" w:cs="Arial"/>
          <w:color w:val="2D2D2D"/>
          <w:spacing w:val="2"/>
          <w:sz w:val="21"/>
          <w:szCs w:val="21"/>
          <w:lang w:eastAsia="ru-RU"/>
        </w:rPr>
        <w:t>), при наличии свободных мест в санаториях.</w:t>
      </w:r>
    </w:p>
    <w:p w14:paraId="1D79500A"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1.2.2. Дополнительная скидка комитета Хабаровской краевой организации Профсоюза распространяется только на членов Профсоюза в зависимости от стажа их членства в Профсоюзе и производится, как правило, не чаще 1 раза в 5 лет:</w:t>
      </w:r>
      <w:r w:rsidRPr="0005786E">
        <w:rPr>
          <w:rFonts w:ascii="Arial" w:eastAsia="Times New Roman" w:hAnsi="Arial" w:cs="Arial"/>
          <w:color w:val="2D2D2D"/>
          <w:spacing w:val="2"/>
          <w:sz w:val="21"/>
          <w:szCs w:val="21"/>
          <w:lang w:eastAsia="ru-RU"/>
        </w:rPr>
        <w:br/>
        <w:t>- с дополнительной скидкой комитета Хабаровской краевой организации Профсоюза предоставляется - 1 путевка на 300 членов Профсоюза, в организациях, насчитывающих менее 300 членов Профсоюза, предоставляется также 1 путевка.</w:t>
      </w:r>
    </w:p>
    <w:p w14:paraId="52004E1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1.2.3. Частичное возмещение расходов на приобретенные путевки в санатории производится комитетом Хабаровской краевой организации Профсоюза, распространяется только на членов Профсоюза работников народного образования и науки в зависимости от стажа их членства в Профсоюзе:</w:t>
      </w:r>
      <w:r w:rsidRPr="0005786E">
        <w:rPr>
          <w:rFonts w:ascii="Arial" w:eastAsia="Times New Roman" w:hAnsi="Arial" w:cs="Arial"/>
          <w:color w:val="2D2D2D"/>
          <w:spacing w:val="2"/>
          <w:sz w:val="21"/>
          <w:szCs w:val="21"/>
          <w:lang w:eastAsia="ru-RU"/>
        </w:rPr>
        <w:br/>
        <w:t>- от 5 до 10 лет - в сумме 3-х тысяч рублей;</w:t>
      </w:r>
      <w:r w:rsidRPr="0005786E">
        <w:rPr>
          <w:rFonts w:ascii="Arial" w:eastAsia="Times New Roman" w:hAnsi="Arial" w:cs="Arial"/>
          <w:color w:val="2D2D2D"/>
          <w:spacing w:val="2"/>
          <w:sz w:val="21"/>
          <w:szCs w:val="21"/>
          <w:lang w:eastAsia="ru-RU"/>
        </w:rPr>
        <w:br/>
        <w:t>- от 10 лет и выше - в сумме 5 тысяч рублей.</w:t>
      </w:r>
    </w:p>
    <w:p w14:paraId="70C1E7D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1.2.4. Путевки "Мать и дитя" оплачиваются только родителям, членам Профсоюза, в зависимости от стажа их членства в Профсоюзе (согласно п. 1.2.3).</w:t>
      </w:r>
    </w:p>
    <w:p w14:paraId="59E7B7C9"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1.2.5. При покупке санаторной путевки в период акций, проводимых санаториями, члену Профсоюза без квоты производится дополнительная скидка за счет средств краевого бюджета:</w:t>
      </w:r>
      <w:r w:rsidRPr="0005786E">
        <w:rPr>
          <w:rFonts w:ascii="Arial" w:eastAsia="Times New Roman" w:hAnsi="Arial" w:cs="Arial"/>
          <w:color w:val="2D2D2D"/>
          <w:spacing w:val="2"/>
          <w:sz w:val="21"/>
          <w:szCs w:val="21"/>
          <w:lang w:eastAsia="ru-RU"/>
        </w:rPr>
        <w:br/>
        <w:t>- при стаже в Профсоюзе до 5 лет - 1000 рублей;</w:t>
      </w:r>
      <w:r w:rsidRPr="0005786E">
        <w:rPr>
          <w:rFonts w:ascii="Arial" w:eastAsia="Times New Roman" w:hAnsi="Arial" w:cs="Arial"/>
          <w:color w:val="2D2D2D"/>
          <w:spacing w:val="2"/>
          <w:sz w:val="21"/>
          <w:szCs w:val="21"/>
          <w:lang w:eastAsia="ru-RU"/>
        </w:rPr>
        <w:br/>
        <w:t>- свыше 5 лет - 2000 рублей.</w:t>
      </w:r>
    </w:p>
    <w:p w14:paraId="298278F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1.2.6. Постановка на очередь на приобретение льготных профсоюзных путевок осуществляется в районных, городских, первичных организациях Профсоюза на основании личного заявления с предоставлением медицинского заключения лечебного заведения с указанием необходимого санатория.</w:t>
      </w:r>
    </w:p>
    <w:p w14:paraId="0D6707CE"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 Член Профсоюза имеет право воспользоваться 1 льготой за счет средств краевого бюджета (либо по п. 1.2.3 данного Постановления, либо по п. 1.2.5 Положения "О порядке распределения и приобретения льготных путевок на санаторно-курортное лечение и оздоровление для членов Профсоюза Хабаровской краевой организации Профсоюза работников народного образования и науки в санатории "Уссури", "Кульдур", "Изумрудный" и другие санатории").</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44A3112C"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2. ОРГАНИЗАЦИЯ РАБОТЫ ПО РАСПРЕДЕЛЕНИЮ ПУТЕВОК</w:t>
      </w:r>
    </w:p>
    <w:p w14:paraId="3ED6ACAF"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2.1. Ежегодно комитет Хабаровской краевой организации Профсоюза предоставляет в районные, городские и первичные организации Профсоюза информацию о квоте льготных профсоюзных путевок со скидкой комитета Хабаровской краевой организации Профсоюза.</w:t>
      </w:r>
    </w:p>
    <w:p w14:paraId="4CAB9E66"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2.2. АО "Хабаровсккурорт" представляет в комитет Хабаровской краевой организации Профсоюза прейскурант цен на санаторно-курортные путевки для членов Профсоюза, данный прейскурант цен незамедлительно доводится до сведения членов Профсоюза путем направления данной информации руководителям районных, городских, первичных организаций Профсоюза.</w:t>
      </w:r>
    </w:p>
    <w:p w14:paraId="6EE88D50"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2.3. Руководящие органы районных, городских, первичных организаций Профсоюза не позднее чем за 20 дней направляют в комитет Хабаровской краевой организации Профсоюза выписки из протоколов заседания выборных профсоюзных органов (профкомов первичных профсоюзных организаций, президиумов районных, городских организаций Профсоюза) о выделении льготных профсоюзных путевок с указанием:</w:t>
      </w:r>
      <w:r w:rsidRPr="0005786E">
        <w:rPr>
          <w:rFonts w:ascii="Arial" w:eastAsia="Times New Roman" w:hAnsi="Arial" w:cs="Arial"/>
          <w:color w:val="2D2D2D"/>
          <w:spacing w:val="2"/>
          <w:sz w:val="21"/>
          <w:szCs w:val="21"/>
          <w:lang w:eastAsia="ru-RU"/>
        </w:rPr>
        <w:br/>
        <w:t>- наименования санатория;</w:t>
      </w:r>
      <w:r w:rsidRPr="0005786E">
        <w:rPr>
          <w:rFonts w:ascii="Arial" w:eastAsia="Times New Roman" w:hAnsi="Arial" w:cs="Arial"/>
          <w:color w:val="2D2D2D"/>
          <w:spacing w:val="2"/>
          <w:sz w:val="21"/>
          <w:szCs w:val="21"/>
          <w:lang w:eastAsia="ru-RU"/>
        </w:rPr>
        <w:br/>
        <w:t>- даты заезда;</w:t>
      </w:r>
      <w:r w:rsidRPr="0005786E">
        <w:rPr>
          <w:rFonts w:ascii="Arial" w:eastAsia="Times New Roman" w:hAnsi="Arial" w:cs="Arial"/>
          <w:color w:val="2D2D2D"/>
          <w:spacing w:val="2"/>
          <w:sz w:val="21"/>
          <w:szCs w:val="21"/>
          <w:lang w:eastAsia="ru-RU"/>
        </w:rPr>
        <w:br/>
        <w:t>- количества дней путевки (от 10 до 14 дней);</w:t>
      </w:r>
      <w:r w:rsidRPr="0005786E">
        <w:rPr>
          <w:rFonts w:ascii="Arial" w:eastAsia="Times New Roman" w:hAnsi="Arial" w:cs="Arial"/>
          <w:color w:val="2D2D2D"/>
          <w:spacing w:val="2"/>
          <w:sz w:val="21"/>
          <w:szCs w:val="21"/>
          <w:lang w:eastAsia="ru-RU"/>
        </w:rPr>
        <w:br/>
        <w:t>- ФИО, кому выделяется путевка</w:t>
      </w:r>
      <w:r w:rsidRPr="0005786E">
        <w:rPr>
          <w:rFonts w:ascii="Arial" w:eastAsia="Times New Roman" w:hAnsi="Arial" w:cs="Arial"/>
          <w:color w:val="2D2D2D"/>
          <w:spacing w:val="2"/>
          <w:sz w:val="21"/>
          <w:szCs w:val="21"/>
          <w:lang w:eastAsia="ru-RU"/>
        </w:rPr>
        <w:br/>
        <w:t>ПРИМЕЧАНИЕ:</w:t>
      </w:r>
      <w:r w:rsidRPr="0005786E">
        <w:rPr>
          <w:rFonts w:ascii="Arial" w:eastAsia="Times New Roman" w:hAnsi="Arial" w:cs="Arial"/>
          <w:color w:val="2D2D2D"/>
          <w:spacing w:val="2"/>
          <w:sz w:val="21"/>
          <w:szCs w:val="21"/>
          <w:lang w:eastAsia="ru-RU"/>
        </w:rPr>
        <w:br/>
        <w:t>- Путевки с 20% скидкой Союза "Хабаровское краевое объединение организаций профсоюзов" выделяются неограниченно, при наличии свободных мест в санаториях.</w:t>
      </w:r>
      <w:r w:rsidRPr="0005786E">
        <w:rPr>
          <w:rFonts w:ascii="Arial" w:eastAsia="Times New Roman" w:hAnsi="Arial" w:cs="Arial"/>
          <w:color w:val="2D2D2D"/>
          <w:spacing w:val="2"/>
          <w:sz w:val="21"/>
          <w:szCs w:val="21"/>
          <w:lang w:eastAsia="ru-RU"/>
        </w:rPr>
        <w:br/>
      </w:r>
      <w:r w:rsidRPr="0005786E">
        <w:rPr>
          <w:rFonts w:ascii="Arial" w:eastAsia="Times New Roman" w:hAnsi="Arial" w:cs="Arial"/>
          <w:b/>
          <w:bCs/>
          <w:i/>
          <w:iCs/>
          <w:color w:val="2D2D2D"/>
          <w:spacing w:val="2"/>
          <w:sz w:val="21"/>
          <w:szCs w:val="21"/>
          <w:lang w:eastAsia="ru-RU"/>
        </w:rPr>
        <w:t> Срок пребывания в санатории должен составлять не менее 10 календарных дней. </w:t>
      </w:r>
    </w:p>
    <w:p w14:paraId="6A82233B"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2.4. Комитет Хабаровской краевой организации Профсоюза направляет в АО "Хабаровсккурорт" постановление на выделение необходимых путевок.</w:t>
      </w:r>
    </w:p>
    <w:p w14:paraId="1D8E814D"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lastRenderedPageBreak/>
        <w:t>2.5. После приобретения путевки данные на выдачу путевки заносятся в журнал выдачи санаторно-курортных путевок.</w:t>
      </w:r>
    </w:p>
    <w:p w14:paraId="7F032BE7"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2.6. После оздоровления в санатории, член Профсоюза обязан сдать в организацию Профсоюза, выдавшую санаторную путевку, обратный талон.</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37B84151" w14:textId="77777777" w:rsidR="0005786E" w:rsidRPr="0005786E" w:rsidRDefault="0005786E" w:rsidP="0005786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5786E">
        <w:rPr>
          <w:rFonts w:ascii="Arial" w:eastAsia="Times New Roman" w:hAnsi="Arial" w:cs="Arial"/>
          <w:color w:val="4C4C4C"/>
          <w:spacing w:val="2"/>
          <w:sz w:val="38"/>
          <w:szCs w:val="38"/>
          <w:lang w:eastAsia="ru-RU"/>
        </w:rPr>
        <w:t>3. ПОРЯДОК ПРИОБРЕТЕНИЯ И ОПЛАТЫ ЛЬГОТНЫХ ПРОФСОЮЗНЫХ ПУТЕВОК</w:t>
      </w:r>
    </w:p>
    <w:p w14:paraId="32AE98C4"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3.1. После принятия решения выборным органом организаций Профсоюза о предоставлении путевки в санаторий члену Профсоюза, член Профсоюза выкупает путевку в необходимый санаторий.</w:t>
      </w:r>
    </w:p>
    <w:p w14:paraId="6F2776F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3.2. Выкуп путевок производится в отделе продаж АО "Хабаровсккурорт" согласно постановлению президиума Хабаровской краевой организации Профсоюза.</w:t>
      </w:r>
      <w:r w:rsidRPr="0005786E">
        <w:rPr>
          <w:rFonts w:ascii="Arial" w:eastAsia="Times New Roman" w:hAnsi="Arial" w:cs="Arial"/>
          <w:color w:val="2D2D2D"/>
          <w:spacing w:val="2"/>
          <w:sz w:val="21"/>
          <w:szCs w:val="21"/>
          <w:lang w:eastAsia="ru-RU"/>
        </w:rPr>
        <w:br/>
        <w:t>Для приобретения путевки необходимо предъявлять паспорт.</w:t>
      </w:r>
    </w:p>
    <w:p w14:paraId="580B9A73"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3.3. Оплата путевки может производиться в безналичном порядке, путем перечисления денежных средств на счет, выставленный АО "Хабаровсккурорт", либо путем проведения наличных расчетов.</w:t>
      </w:r>
    </w:p>
    <w:p w14:paraId="50311AF2"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3.4. После предъявления в комитет Хабаровской краевой организации Профсоюза обратного талона, подтверждающего пребывание в санатории, комитет Хабаровской краевой организации Профсоюза согласно квоте, перечисляет на расчетный счет соответствующей организации Профсоюза дотацию на путевку согласно п. 1.2.3 либо 1.2.5 Положения. После чего организация Профсоюза производит расчет с членом Профсоюза.</w:t>
      </w:r>
    </w:p>
    <w:p w14:paraId="06E3A8B5" w14:textId="77777777" w:rsidR="0005786E" w:rsidRPr="0005786E" w:rsidRDefault="0005786E" w:rsidP="00057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5786E">
        <w:rPr>
          <w:rFonts w:ascii="Arial" w:eastAsia="Times New Roman" w:hAnsi="Arial" w:cs="Arial"/>
          <w:color w:val="2D2D2D"/>
          <w:spacing w:val="2"/>
          <w:sz w:val="21"/>
          <w:szCs w:val="21"/>
          <w:lang w:eastAsia="ru-RU"/>
        </w:rPr>
        <w:t>3.5. Члены Профсоюза самостоятельно обеспечивают себя билетами на проезд к месту оздоровления и обратно.</w:t>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r w:rsidRPr="0005786E">
        <w:rPr>
          <w:rFonts w:ascii="Arial" w:eastAsia="Times New Roman" w:hAnsi="Arial" w:cs="Arial"/>
          <w:color w:val="2D2D2D"/>
          <w:spacing w:val="2"/>
          <w:sz w:val="21"/>
          <w:szCs w:val="21"/>
          <w:lang w:eastAsia="ru-RU"/>
        </w:rPr>
        <w:br/>
      </w:r>
    </w:p>
    <w:p w14:paraId="4987B9C1" w14:textId="77777777" w:rsidR="00FE2CAD" w:rsidRDefault="00FE2CAD">
      <w:bookmarkStart w:id="0" w:name="_GoBack"/>
      <w:bookmarkEnd w:id="0"/>
    </w:p>
    <w:sectPr w:rsidR="00FE2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FA"/>
    <w:rsid w:val="0005786E"/>
    <w:rsid w:val="00513B06"/>
    <w:rsid w:val="00553B42"/>
    <w:rsid w:val="00757E0C"/>
    <w:rsid w:val="007E1E0A"/>
    <w:rsid w:val="009458C7"/>
    <w:rsid w:val="00ED21FA"/>
    <w:rsid w:val="00FB1A28"/>
    <w:rsid w:val="00FC0D00"/>
    <w:rsid w:val="00FE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A259F-48DA-4BFC-B36D-0BC61EAC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57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78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7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578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8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78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78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5786E"/>
    <w:rPr>
      <w:rFonts w:ascii="Times New Roman" w:eastAsia="Times New Roman" w:hAnsi="Times New Roman" w:cs="Times New Roman"/>
      <w:b/>
      <w:bCs/>
      <w:sz w:val="24"/>
      <w:szCs w:val="24"/>
      <w:lang w:eastAsia="ru-RU"/>
    </w:rPr>
  </w:style>
  <w:style w:type="paragraph" w:customStyle="1" w:styleId="msonormal0">
    <w:name w:val="msonormal"/>
    <w:basedOn w:val="a"/>
    <w:rsid w:val="0005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7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786E"/>
    <w:rPr>
      <w:color w:val="0000FF"/>
      <w:u w:val="single"/>
    </w:rPr>
  </w:style>
  <w:style w:type="character" w:styleId="a4">
    <w:name w:val="FollowedHyperlink"/>
    <w:basedOn w:val="a0"/>
    <w:uiPriority w:val="99"/>
    <w:semiHidden/>
    <w:unhideWhenUsed/>
    <w:rsid w:val="0005786E"/>
    <w:rPr>
      <w:color w:val="800080"/>
      <w:u w:val="single"/>
    </w:rPr>
  </w:style>
  <w:style w:type="paragraph" w:styleId="a5">
    <w:name w:val="Normal (Web)"/>
    <w:basedOn w:val="a"/>
    <w:uiPriority w:val="99"/>
    <w:semiHidden/>
    <w:unhideWhenUsed/>
    <w:rsid w:val="0005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57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2688">
      <w:bodyDiv w:val="1"/>
      <w:marLeft w:val="0"/>
      <w:marRight w:val="0"/>
      <w:marTop w:val="0"/>
      <w:marBottom w:val="0"/>
      <w:divBdr>
        <w:top w:val="none" w:sz="0" w:space="0" w:color="auto"/>
        <w:left w:val="none" w:sz="0" w:space="0" w:color="auto"/>
        <w:bottom w:val="none" w:sz="0" w:space="0" w:color="auto"/>
        <w:right w:val="none" w:sz="0" w:space="0" w:color="auto"/>
      </w:divBdr>
      <w:divsChild>
        <w:div w:id="1476794254">
          <w:marLeft w:val="0"/>
          <w:marRight w:val="0"/>
          <w:marTop w:val="0"/>
          <w:marBottom w:val="0"/>
          <w:divBdr>
            <w:top w:val="none" w:sz="0" w:space="0" w:color="auto"/>
            <w:left w:val="none" w:sz="0" w:space="0" w:color="auto"/>
            <w:bottom w:val="none" w:sz="0" w:space="0" w:color="auto"/>
            <w:right w:val="none" w:sz="0" w:space="0" w:color="auto"/>
          </w:divBdr>
          <w:divsChild>
            <w:div w:id="1854148920">
              <w:marLeft w:val="0"/>
              <w:marRight w:val="0"/>
              <w:marTop w:val="0"/>
              <w:marBottom w:val="0"/>
              <w:divBdr>
                <w:top w:val="inset" w:sz="2" w:space="0" w:color="auto"/>
                <w:left w:val="inset" w:sz="2" w:space="1" w:color="auto"/>
                <w:bottom w:val="inset" w:sz="2" w:space="0" w:color="auto"/>
                <w:right w:val="inset" w:sz="2" w:space="1" w:color="auto"/>
              </w:divBdr>
            </w:div>
            <w:div w:id="920453628">
              <w:marLeft w:val="0"/>
              <w:marRight w:val="0"/>
              <w:marTop w:val="0"/>
              <w:marBottom w:val="0"/>
              <w:divBdr>
                <w:top w:val="inset" w:sz="2" w:space="0" w:color="auto"/>
                <w:left w:val="inset" w:sz="2" w:space="1" w:color="auto"/>
                <w:bottom w:val="inset" w:sz="2" w:space="0" w:color="auto"/>
                <w:right w:val="inset" w:sz="2" w:space="1" w:color="auto"/>
              </w:divBdr>
            </w:div>
            <w:div w:id="10406717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63313" TargetMode="External"/><Relationship Id="rId18" Type="http://schemas.openxmlformats.org/officeDocument/2006/relationships/hyperlink" Target="http://docs.cntd.ru/document/465335024" TargetMode="External"/><Relationship Id="rId26" Type="http://schemas.openxmlformats.org/officeDocument/2006/relationships/hyperlink" Target="http://docs.cntd.ru/document/465335024" TargetMode="External"/><Relationship Id="rId39" Type="http://schemas.openxmlformats.org/officeDocument/2006/relationships/hyperlink" Target="http://docs.cntd.ru/document/901863313" TargetMode="External"/><Relationship Id="rId21" Type="http://schemas.openxmlformats.org/officeDocument/2006/relationships/hyperlink" Target="http://docs.cntd.ru/document/499067392" TargetMode="External"/><Relationship Id="rId34" Type="http://schemas.openxmlformats.org/officeDocument/2006/relationships/hyperlink" Target="http://docs.cntd.ru/document/901863313" TargetMode="External"/><Relationship Id="rId42" Type="http://schemas.openxmlformats.org/officeDocument/2006/relationships/hyperlink" Target="http://docs.cntd.ru/document/9014322" TargetMode="External"/><Relationship Id="rId47" Type="http://schemas.openxmlformats.org/officeDocument/2006/relationships/hyperlink" Target="http://docs.cntd.ru/document/420378985" TargetMode="External"/><Relationship Id="rId50" Type="http://schemas.openxmlformats.org/officeDocument/2006/relationships/hyperlink" Target="http://docs.cntd.ru/document/901863313" TargetMode="External"/><Relationship Id="rId55" Type="http://schemas.openxmlformats.org/officeDocument/2006/relationships/theme" Target="theme/theme1.xml"/><Relationship Id="rId7" Type="http://schemas.openxmlformats.org/officeDocument/2006/relationships/hyperlink" Target="http://docs.cntd.ru/document/901833998" TargetMode="External"/><Relationship Id="rId12" Type="http://schemas.openxmlformats.org/officeDocument/2006/relationships/hyperlink" Target="http://docs.cntd.ru/document/901863313" TargetMode="External"/><Relationship Id="rId17" Type="http://schemas.openxmlformats.org/officeDocument/2006/relationships/hyperlink" Target="http://docs.cntd.ru/document/420356619" TargetMode="External"/><Relationship Id="rId25" Type="http://schemas.openxmlformats.org/officeDocument/2006/relationships/hyperlink" Target="http://docs.cntd.ru/document/58800854" TargetMode="External"/><Relationship Id="rId33" Type="http://schemas.openxmlformats.org/officeDocument/2006/relationships/hyperlink" Target="http://docs.cntd.ru/document/902389497" TargetMode="External"/><Relationship Id="rId38" Type="http://schemas.openxmlformats.org/officeDocument/2006/relationships/hyperlink" Target="http://docs.cntd.ru/document/420356619" TargetMode="External"/><Relationship Id="rId46" Type="http://schemas.openxmlformats.org/officeDocument/2006/relationships/hyperlink" Target="http://docs.cntd.ru/document/902254580" TargetMode="External"/><Relationship Id="rId2" Type="http://schemas.openxmlformats.org/officeDocument/2006/relationships/settings" Target="settings.xml"/><Relationship Id="rId16" Type="http://schemas.openxmlformats.org/officeDocument/2006/relationships/hyperlink" Target="http://docs.cntd.ru/document/420245392" TargetMode="External"/><Relationship Id="rId20" Type="http://schemas.openxmlformats.org/officeDocument/2006/relationships/hyperlink" Target="http://docs.cntd.ru/document/901863313" TargetMode="External"/><Relationship Id="rId29" Type="http://schemas.openxmlformats.org/officeDocument/2006/relationships/hyperlink" Target="http://docs.cntd.ru/document/901863313" TargetMode="External"/><Relationship Id="rId41" Type="http://schemas.openxmlformats.org/officeDocument/2006/relationships/hyperlink" Target="http://docs.cntd.ru/document/90186331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05389" TargetMode="External"/><Relationship Id="rId11" Type="http://schemas.openxmlformats.org/officeDocument/2006/relationships/hyperlink" Target="http://docs.cntd.ru/document/499019337" TargetMode="External"/><Relationship Id="rId24" Type="http://schemas.openxmlformats.org/officeDocument/2006/relationships/hyperlink" Target="http://docs.cntd.ru/document/9044661" TargetMode="External"/><Relationship Id="rId32" Type="http://schemas.openxmlformats.org/officeDocument/2006/relationships/hyperlink" Target="http://docs.cntd.ru/document/902349880" TargetMode="External"/><Relationship Id="rId37" Type="http://schemas.openxmlformats.org/officeDocument/2006/relationships/hyperlink" Target="http://docs.cntd.ru/document/901863313" TargetMode="External"/><Relationship Id="rId40" Type="http://schemas.openxmlformats.org/officeDocument/2006/relationships/hyperlink" Target="http://docs.cntd.ru/document/420274115" TargetMode="External"/><Relationship Id="rId45" Type="http://schemas.openxmlformats.org/officeDocument/2006/relationships/hyperlink" Target="http://docs.cntd.ru/document/901863313" TargetMode="External"/><Relationship Id="rId53" Type="http://schemas.openxmlformats.org/officeDocument/2006/relationships/hyperlink" Target="http://docs.cntd.ru/document/9004937" TargetMode="External"/><Relationship Id="rId5" Type="http://schemas.openxmlformats.org/officeDocument/2006/relationships/hyperlink" Target="http://docs.cntd.ru/document/9015224" TargetMode="External"/><Relationship Id="rId15" Type="http://schemas.openxmlformats.org/officeDocument/2006/relationships/hyperlink" Target="http://docs.cntd.ru/document/902233423" TargetMode="External"/><Relationship Id="rId23" Type="http://schemas.openxmlformats.org/officeDocument/2006/relationships/hyperlink" Target="http://docs.cntd.ru/document/901863313" TargetMode="External"/><Relationship Id="rId28" Type="http://schemas.openxmlformats.org/officeDocument/2006/relationships/hyperlink" Target="http://docs.cntd.ru/document/901863313" TargetMode="External"/><Relationship Id="rId36" Type="http://schemas.openxmlformats.org/officeDocument/2006/relationships/hyperlink" Target="http://docs.cntd.ru/document/420245392" TargetMode="External"/><Relationship Id="rId49" Type="http://schemas.openxmlformats.org/officeDocument/2006/relationships/hyperlink" Target="http://docs.cntd.ru/document/499089779" TargetMode="External"/><Relationship Id="rId10" Type="http://schemas.openxmlformats.org/officeDocument/2006/relationships/hyperlink" Target="http://docs.cntd.ru/document/901863313" TargetMode="External"/><Relationship Id="rId19" Type="http://schemas.openxmlformats.org/officeDocument/2006/relationships/hyperlink" Target="http://docs.cntd.ru/document/465341183" TargetMode="External"/><Relationship Id="rId31" Type="http://schemas.openxmlformats.org/officeDocument/2006/relationships/hyperlink" Target="http://docs.cntd.ru/document/902345103" TargetMode="External"/><Relationship Id="rId44" Type="http://schemas.openxmlformats.org/officeDocument/2006/relationships/hyperlink" Target="http://docs.cntd.ru/document/901863313" TargetMode="External"/><Relationship Id="rId52" Type="http://schemas.openxmlformats.org/officeDocument/2006/relationships/hyperlink" Target="http://docs.cntd.ru/document/901863313" TargetMode="External"/><Relationship Id="rId4" Type="http://schemas.openxmlformats.org/officeDocument/2006/relationships/hyperlink" Target="http://docs.cntd.ru/document/901807664" TargetMode="External"/><Relationship Id="rId9" Type="http://schemas.openxmlformats.org/officeDocument/2006/relationships/hyperlink" Target="http://docs.cntd.ru/document/901863313" TargetMode="External"/><Relationship Id="rId14" Type="http://schemas.openxmlformats.org/officeDocument/2006/relationships/hyperlink" Target="http://docs.cntd.ru/document/901863313" TargetMode="External"/><Relationship Id="rId22" Type="http://schemas.openxmlformats.org/officeDocument/2006/relationships/hyperlink" Target="http://docs.cntd.ru/document/499067400" TargetMode="External"/><Relationship Id="rId27" Type="http://schemas.openxmlformats.org/officeDocument/2006/relationships/hyperlink" Target="http://docs.cntd.ru/document/901863313" TargetMode="External"/><Relationship Id="rId30" Type="http://schemas.openxmlformats.org/officeDocument/2006/relationships/hyperlink" Target="http://docs.cntd.ru/document/901958346" TargetMode="External"/><Relationship Id="rId35" Type="http://schemas.openxmlformats.org/officeDocument/2006/relationships/hyperlink" Target="http://docs.cntd.ru/document/902389617" TargetMode="External"/><Relationship Id="rId43" Type="http://schemas.openxmlformats.org/officeDocument/2006/relationships/hyperlink" Target="http://docs.cntd.ru/document/420360582" TargetMode="External"/><Relationship Id="rId48" Type="http://schemas.openxmlformats.org/officeDocument/2006/relationships/hyperlink" Target="http://docs.cntd.ru/document/499089779" TargetMode="External"/><Relationship Id="rId8" Type="http://schemas.openxmlformats.org/officeDocument/2006/relationships/hyperlink" Target="http://docs.cntd.ru/document/901863313" TargetMode="External"/><Relationship Id="rId51" Type="http://schemas.openxmlformats.org/officeDocument/2006/relationships/hyperlink" Target="http://docs.cntd.ru/document/90186331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17875</Words>
  <Characters>101892</Characters>
  <Application>Microsoft Office Word</Application>
  <DocSecurity>0</DocSecurity>
  <Lines>849</Lines>
  <Paragraphs>239</Paragraphs>
  <ScaleCrop>false</ScaleCrop>
  <Company/>
  <LinksUpToDate>false</LinksUpToDate>
  <CharactersWithSpaces>119528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Дунникова</dc:creator>
  <cp:keywords/>
  <dc:description/>
  <cp:lastModifiedBy>Ольга Дунникова</cp:lastModifiedBy>
  <cp:revision>3</cp:revision>
  <dcterms:created xsi:type="dcterms:W3CDTF">2018-12-18T01:42:00Z</dcterms:created>
  <dcterms:modified xsi:type="dcterms:W3CDTF">2018-12-18T01:43:00Z</dcterms:modified>
</cp:coreProperties>
</file>