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9" w:rsidRDefault="00CB7909" w:rsidP="003E0B96">
      <w:pPr>
        <w:pStyle w:val="ae"/>
        <w:spacing w:before="0" w:beforeAutospacing="0" w:after="0" w:afterAutospacing="0"/>
        <w:jc w:val="right"/>
      </w:pPr>
      <w:r>
        <w:t>УТВЕРЖДЕНО</w:t>
      </w:r>
    </w:p>
    <w:p w:rsidR="00CB7909" w:rsidRDefault="00CB7909" w:rsidP="003E0B96">
      <w:pPr>
        <w:pStyle w:val="ae"/>
        <w:spacing w:before="0" w:beforeAutospacing="0" w:after="0" w:afterAutospacing="0"/>
        <w:jc w:val="right"/>
      </w:pPr>
      <w:r>
        <w:t xml:space="preserve">Постановлением  Совета </w:t>
      </w:r>
      <w:proofErr w:type="spellStart"/>
      <w:r>
        <w:t>Ибресинской</w:t>
      </w:r>
      <w:proofErr w:type="spellEnd"/>
    </w:p>
    <w:p w:rsidR="00CB7909" w:rsidRDefault="00CB7909" w:rsidP="003E0B96">
      <w:pPr>
        <w:pStyle w:val="ae"/>
        <w:spacing w:before="0" w:beforeAutospacing="0" w:after="0" w:afterAutospacing="0"/>
        <w:jc w:val="right"/>
      </w:pPr>
      <w:r>
        <w:t> районной организации Профсоюза</w:t>
      </w:r>
    </w:p>
    <w:p w:rsidR="00CB7909" w:rsidRDefault="00CB7909" w:rsidP="003E0B96">
      <w:pPr>
        <w:pStyle w:val="ae"/>
        <w:spacing w:before="0" w:beforeAutospacing="0" w:after="0" w:afterAutospacing="0"/>
        <w:jc w:val="right"/>
      </w:pPr>
      <w:r>
        <w:t>работников народного образования и</w:t>
      </w:r>
    </w:p>
    <w:p w:rsidR="00CB7909" w:rsidRDefault="00BC3991" w:rsidP="003E0B96">
      <w:pPr>
        <w:pStyle w:val="ae"/>
        <w:spacing w:before="0" w:beforeAutospacing="0" w:after="0" w:afterAutospacing="0"/>
        <w:jc w:val="right"/>
      </w:pPr>
      <w:r>
        <w:t>науки РФ от</w:t>
      </w:r>
      <w:r w:rsidR="000452EE">
        <w:t xml:space="preserve"> 19 февраля  </w:t>
      </w:r>
      <w:r w:rsidR="0057307A">
        <w:t>201</w:t>
      </w:r>
      <w:r w:rsidR="00263542">
        <w:t>9</w:t>
      </w:r>
      <w:r w:rsidR="0057307A">
        <w:t xml:space="preserve"> г.</w:t>
      </w:r>
      <w:r>
        <w:t xml:space="preserve"> № </w:t>
      </w:r>
      <w:r w:rsidR="000452EE">
        <w:t>13</w:t>
      </w:r>
    </w:p>
    <w:p w:rsidR="00805FF5" w:rsidRDefault="00DA3100" w:rsidP="003E0B9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81214EB" wp14:editId="18B96F83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65" w:rsidRPr="00BB4C5D" w:rsidRDefault="004E3777" w:rsidP="003E0B9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F86765" w:rsidRDefault="0093027C" w:rsidP="003E0B9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Ибресинск</w:t>
      </w:r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proofErr w:type="spellEnd"/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районной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организации профсоюза работников народного образования и науки РФ за 201</w:t>
      </w:r>
      <w:r w:rsidR="00323603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="00683CD6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BD6916" w:rsidRPr="00BB4C5D" w:rsidRDefault="00BD6916" w:rsidP="003E0B96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D6916" w:rsidRDefault="00BD6916" w:rsidP="003E0B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16">
        <w:rPr>
          <w:rFonts w:ascii="Times New Roman" w:hAnsi="Times New Roman" w:cs="Times New Roman"/>
          <w:b/>
          <w:sz w:val="28"/>
          <w:szCs w:val="28"/>
        </w:rPr>
        <w:t>Уважаемые коллеги, члены Профсоюза!</w:t>
      </w:r>
    </w:p>
    <w:p w:rsidR="00BD6916" w:rsidRPr="00BD6916" w:rsidRDefault="00BD6916" w:rsidP="003E0B9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вашему вниманию Открытый (публичный) отчет постоянно действующего выборного коллегиального руководящего органа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Профсоюза работников народного образования и науки РФ по основным направлениям   деятельности за 201</w:t>
      </w:r>
      <w:r w:rsidR="0032360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 </w:t>
      </w:r>
    </w:p>
    <w:p w:rsidR="00BD6916" w:rsidRPr="00BD6916" w:rsidRDefault="00BD6916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составлен в</w:t>
      </w:r>
      <w:r w:rsidRPr="00BD6916">
        <w:rPr>
          <w:rFonts w:ascii="Times New Roman" w:hAnsi="Times New Roman" w:cs="Times New Roman"/>
        </w:rPr>
        <w:t xml:space="preserve"> </w:t>
      </w:r>
      <w:r w:rsidRPr="00BD6916">
        <w:rPr>
          <w:rFonts w:ascii="Times New Roman" w:hAnsi="Times New Roman" w:cs="Times New Roman"/>
          <w:sz w:val="28"/>
          <w:szCs w:val="28"/>
        </w:rPr>
        <w:t>целях реализации постановления Исполкома Профсоюза от 22 сентября 2015 г. № 2-5 и Устава Профсоюза (ст.14, п. 5. 9.), предусматривающих ежегодный отчёт выборного профсоюзного органа,</w:t>
      </w:r>
      <w:r w:rsidRPr="00BD6916">
        <w:rPr>
          <w:rFonts w:ascii="Times New Roman" w:hAnsi="Times New Roman" w:cs="Times New Roman"/>
        </w:rPr>
        <w:t xml:space="preserve"> </w:t>
      </w:r>
      <w:r w:rsidRPr="00BD6916">
        <w:rPr>
          <w:rFonts w:ascii="Times New Roman" w:hAnsi="Times New Roman" w:cs="Times New Roman"/>
          <w:sz w:val="28"/>
          <w:szCs w:val="28"/>
        </w:rPr>
        <w:t>и направлен на обеспечение прозрачности деятельности профсоюзной организации и повышение ее эффективности.</w:t>
      </w:r>
    </w:p>
    <w:p w:rsidR="00BD6916" w:rsidRPr="00BD6916" w:rsidRDefault="00BD6916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районная  организация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>Профсоюза в 201</w:t>
      </w:r>
      <w:r w:rsidR="00323603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году строила свою работу на основе Устава Профсоюза и  решений </w:t>
      </w:r>
      <w:r w:rsidRPr="00BD6916">
        <w:rPr>
          <w:rFonts w:ascii="Times New Roman" w:hAnsi="Times New Roman" w:cs="Times New Roman"/>
          <w:sz w:val="28"/>
          <w:szCs w:val="28"/>
          <w:lang w:val="en-US" w:eastAsia="zh-CN"/>
        </w:rPr>
        <w:t>VII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Съезда Профсоюза. </w:t>
      </w:r>
    </w:p>
    <w:p w:rsidR="00BD6916" w:rsidRPr="00BD6916" w:rsidRDefault="00BD6916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Отчет утвержден на заседании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Ибресинской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районной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организации Профсоюза  </w:t>
      </w:r>
      <w:r w:rsidR="00A012F3">
        <w:rPr>
          <w:rFonts w:ascii="Times New Roman" w:hAnsi="Times New Roman" w:cs="Times New Roman"/>
          <w:sz w:val="28"/>
          <w:szCs w:val="28"/>
          <w:lang w:eastAsia="zh-CN"/>
        </w:rPr>
        <w:t>19</w:t>
      </w:r>
      <w:r w:rsidR="00323603">
        <w:rPr>
          <w:rFonts w:ascii="Times New Roman" w:hAnsi="Times New Roman" w:cs="Times New Roman"/>
          <w:sz w:val="28"/>
          <w:szCs w:val="28"/>
          <w:lang w:eastAsia="zh-CN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23603">
        <w:rPr>
          <w:rFonts w:ascii="Times New Roman" w:hAnsi="Times New Roman" w:cs="Times New Roman"/>
          <w:sz w:val="28"/>
          <w:szCs w:val="28"/>
          <w:lang w:eastAsia="zh-CN"/>
        </w:rPr>
        <w:t>2019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2E5503" w:rsidRPr="001F5C7E" w:rsidRDefault="0093027C" w:rsidP="003E0B96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3027C">
        <w:rPr>
          <w:rFonts w:ascii="Times New Roman" w:eastAsia="Arial Unicode MS" w:hAnsi="Times New Roman" w:cs="Times New Roman"/>
          <w:sz w:val="28"/>
          <w:szCs w:val="28"/>
        </w:rPr>
        <w:t>Ибресинск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ая</w:t>
      </w:r>
      <w:proofErr w:type="spellEnd"/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 xml:space="preserve"> районная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 </w:t>
      </w:r>
      <w:r w:rsidR="002E41CA" w:rsidRPr="001F5C7E">
        <w:rPr>
          <w:rFonts w:ascii="Times New Roman" w:eastAsia="Arial Unicode MS" w:hAnsi="Times New Roman" w:cs="Times New Roman"/>
          <w:sz w:val="28"/>
          <w:szCs w:val="28"/>
        </w:rPr>
        <w:t xml:space="preserve">профсоюза работников народного образования и науки РФ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>на 1 января 201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8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года объединяет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>2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первичны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</w:t>
      </w:r>
      <w:r w:rsidR="00FB5C4C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, из которых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работают в общеобразовательных школах,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>6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дошкольных </w:t>
      </w:r>
      <w:r w:rsidR="001903D4" w:rsidRPr="001F5C7E">
        <w:rPr>
          <w:rFonts w:ascii="Times New Roman" w:eastAsia="Arial Unicode MS" w:hAnsi="Times New Roman" w:cs="Times New Roman"/>
          <w:sz w:val="28"/>
          <w:szCs w:val="28"/>
        </w:rPr>
        <w:t>организац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иях,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организациях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дополнительного образования,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 xml:space="preserve">1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отделе образования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B7909" w:rsidRDefault="00F86765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>201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 принято в </w:t>
      </w:r>
      <w:r w:rsidR="00FB5C4C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рофсоюз </w:t>
      </w:r>
      <w:r w:rsidR="00AE0CA1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272B">
        <w:rPr>
          <w:rFonts w:ascii="Times New Roman" w:eastAsia="Arial Unicode MS" w:hAnsi="Times New Roman" w:cs="Times New Roman"/>
          <w:sz w:val="28"/>
          <w:szCs w:val="28"/>
        </w:rPr>
        <w:t>27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человек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>в 201</w:t>
      </w:r>
      <w:r w:rsidR="0020272B">
        <w:rPr>
          <w:rFonts w:ascii="Times New Roman" w:eastAsia="Arial Unicode MS" w:hAnsi="Times New Roman" w:cs="Times New Roman"/>
          <w:sz w:val="28"/>
          <w:szCs w:val="28"/>
        </w:rPr>
        <w:t>6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году  - 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27</w:t>
      </w:r>
      <w:r w:rsidR="006A569B" w:rsidRPr="001F5C7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>201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7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– 2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8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51B23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На сегодняшний день 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>100%-ное профсоюзное членство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 составляет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>МБОУ «</w:t>
      </w:r>
      <w:proofErr w:type="spellStart"/>
      <w:r w:rsidR="0093027C">
        <w:rPr>
          <w:rFonts w:ascii="Times New Roman" w:eastAsia="Arial Unicode MS" w:hAnsi="Times New Roman" w:cs="Times New Roman"/>
          <w:sz w:val="28"/>
          <w:szCs w:val="28"/>
        </w:rPr>
        <w:t>Хормалинская</w:t>
      </w:r>
      <w:proofErr w:type="spellEnd"/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СОШ»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323603">
        <w:rPr>
          <w:rFonts w:ascii="Times New Roman" w:eastAsia="Arial Unicode MS" w:hAnsi="Times New Roman" w:cs="Times New Roman"/>
          <w:sz w:val="28"/>
          <w:szCs w:val="28"/>
        </w:rPr>
        <w:t>Малокармалинская</w:t>
      </w:r>
      <w:proofErr w:type="spellEnd"/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СОШ» 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lastRenderedPageBreak/>
        <w:t>МБДОУ «</w:t>
      </w:r>
      <w:proofErr w:type="spellStart"/>
      <w:r w:rsidR="00C50DF8">
        <w:rPr>
          <w:rFonts w:ascii="Times New Roman" w:eastAsia="Arial Unicode MS" w:hAnsi="Times New Roman" w:cs="Times New Roman"/>
          <w:sz w:val="28"/>
          <w:szCs w:val="28"/>
        </w:rPr>
        <w:t>Хормалинский</w:t>
      </w:r>
      <w:proofErr w:type="spellEnd"/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t>детский сад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>ик «Весна»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B7909" w:rsidRPr="00CB7909">
        <w:rPr>
          <w:rFonts w:ascii="Times New Roman" w:hAnsi="Times New Roman" w:cs="Times New Roman"/>
          <w:sz w:val="28"/>
          <w:szCs w:val="28"/>
        </w:rPr>
        <w:t>Эффективную работу по мотивации  профсоюзного членства ведут первичные профсоюзные организации МБОУ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Ибресин</w:t>
      </w:r>
      <w:r w:rsidR="0036697A">
        <w:rPr>
          <w:rFonts w:ascii="Times New Roman" w:hAnsi="Times New Roman" w:cs="Times New Roman"/>
          <w:sz w:val="28"/>
          <w:szCs w:val="28"/>
        </w:rPr>
        <w:t>с</w:t>
      </w:r>
      <w:r w:rsidR="00CB790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СОШ №2», </w:t>
      </w:r>
      <w:r w:rsidR="00202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72B">
        <w:rPr>
          <w:rFonts w:ascii="Times New Roman" w:hAnsi="Times New Roman" w:cs="Times New Roman"/>
          <w:sz w:val="28"/>
          <w:szCs w:val="28"/>
        </w:rPr>
        <w:t>Новочурашевская</w:t>
      </w:r>
      <w:proofErr w:type="spellEnd"/>
      <w:r w:rsidR="0020272B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323603">
        <w:rPr>
          <w:rFonts w:ascii="Times New Roman" w:eastAsia="Arial Unicode MS" w:hAnsi="Times New Roman" w:cs="Times New Roman"/>
          <w:sz w:val="28"/>
          <w:szCs w:val="28"/>
        </w:rPr>
        <w:t>Большеабакасинская</w:t>
      </w:r>
      <w:proofErr w:type="spellEnd"/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ООШ», </w:t>
      </w:r>
      <w:r w:rsidR="00CB79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hAnsi="Times New Roman" w:cs="Times New Roman"/>
          <w:sz w:val="28"/>
          <w:szCs w:val="28"/>
        </w:rPr>
        <w:t>С</w:t>
      </w:r>
      <w:r w:rsidR="00CB7909">
        <w:rPr>
          <w:rFonts w:ascii="Times New Roman" w:hAnsi="Times New Roman" w:cs="Times New Roman"/>
          <w:sz w:val="28"/>
          <w:szCs w:val="28"/>
        </w:rPr>
        <w:t xml:space="preserve">ОШ», 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 w:rsidR="00FB5C4C" w:rsidRPr="00CB79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5C4C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="00FB5C4C">
        <w:rPr>
          <w:rFonts w:ascii="Times New Roman" w:hAnsi="Times New Roman" w:cs="Times New Roman"/>
          <w:sz w:val="28"/>
          <w:szCs w:val="28"/>
        </w:rPr>
        <w:t xml:space="preserve"> С</w:t>
      </w:r>
      <w:r w:rsidR="00FB5C4C">
        <w:rPr>
          <w:rFonts w:ascii="Times New Roman" w:hAnsi="Times New Roman" w:cs="Times New Roman"/>
          <w:sz w:val="28"/>
          <w:szCs w:val="28"/>
        </w:rPr>
        <w:t xml:space="preserve">ОШ», </w:t>
      </w:r>
      <w:r w:rsidR="00CB7909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Айбечский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детский сад «Аистенок», </w:t>
      </w:r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«Солнышко»</w:t>
      </w:r>
      <w:r w:rsidR="00FB5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5D7E" w:rsidRDefault="003178C1" w:rsidP="00641FE6">
      <w:pPr>
        <w:spacing w:line="360" w:lineRule="auto"/>
        <w:ind w:firstLine="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55D7E" w:rsidRPr="00443A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истекшем </w:t>
      </w:r>
      <w:r w:rsidR="00D9536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году по плану работы районного С</w:t>
      </w:r>
      <w:r w:rsidR="00155D7E" w:rsidRPr="00443A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овета проведено два заседания Совета </w:t>
      </w:r>
      <w:r w:rsidR="00641FE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</w:t>
      </w:r>
      <w:r w:rsidR="00155D7E" w:rsidRPr="00443A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рофсоюза. На заседаниях рассмотрены такие вопросы, как </w:t>
      </w:r>
      <w:r w:rsidR="00155D7E" w:rsidRPr="0044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организационно-финансовое укрепление первичных профсоюзных организаций, </w:t>
      </w:r>
      <w:r w:rsidR="001B1B36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641FE6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="001B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охраны труда в Профсоюзе, </w:t>
      </w:r>
      <w:r w:rsidR="00155D7E" w:rsidRPr="0044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оздоровление членов </w:t>
      </w:r>
      <w:r w:rsidR="00641F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5D7E" w:rsidRPr="0044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рофсоюза, 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информационное обеспечение членов Профсоюза</w:t>
      </w:r>
      <w:r w:rsidR="00155D7E" w:rsidRPr="0044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 анализ работы по состоянию профсоюзного членства в организациях. Председатели первичных профсоюзных организаций ознакомлены с новыми нормативными правовыми актами, принятыми в сфере образования, с решениями вышестоящих профсоюзных органов. Также с председателями рассмотрены вопросы </w:t>
      </w:r>
      <w:r w:rsidR="00155D7E" w:rsidRPr="00443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делопроизводства в </w:t>
      </w:r>
      <w:r w:rsidR="00641F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155D7E" w:rsidRPr="00443A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рофсоюзе и ведения бухгалтерского учета.</w:t>
      </w:r>
    </w:p>
    <w:p w:rsidR="00155D7E" w:rsidRPr="00443A4C" w:rsidRDefault="00641FE6" w:rsidP="003E0B9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2018 году п</w:t>
      </w:r>
      <w:r w:rsidR="00155D7E" w:rsidRPr="00443A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роведены заседания </w:t>
      </w:r>
      <w:r w:rsidR="003C081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резидиума районного совета П</w:t>
      </w:r>
      <w:r w:rsidR="00155D7E" w:rsidRPr="00443A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рофсоюза, на которых обсуждены различные вопросы организационно-уставной деятельности организаций:</w:t>
      </w:r>
      <w:r w:rsidR="00155D7E" w:rsidRPr="0044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об утверждении годового стат</w:t>
      </w:r>
      <w:r w:rsidR="003C081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истического отчета 1-СП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об итогах правозащитной работы районной организации </w:t>
      </w:r>
      <w:r w:rsidR="003C081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Профсоюза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об итогах работы районной организации Профсоюза по защите прав членов Профсоюза  на здоровые и безопасные условия труда, об утверждении реестра первичных профсоюзных организаций, входящих в </w:t>
      </w:r>
      <w:proofErr w:type="spellStart"/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Ибресинскую</w:t>
      </w:r>
      <w:proofErr w:type="spellEnd"/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районную организацию профсоюза работников</w:t>
      </w:r>
      <w:proofErr w:type="gramEnd"/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народного образования и науки РФ, о проведе</w:t>
      </w:r>
      <w:r w:rsidR="003C081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нии 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«Года </w:t>
      </w:r>
      <w:r w:rsidR="003C081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охраны труда в Профсоюзе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», об утверждении номенклатуры дел районной организации Профсоюза, анализ сверок по удержанию и перечисл</w:t>
      </w:r>
      <w:r w:rsidR="003C081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ению профсоюзных взносов</w:t>
      </w:r>
      <w:r w:rsidR="00155D7E" w:rsidRPr="00443A4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 об итогах ревизии финансово-хозяйственной деятельности районной  организации Профсоюза.</w:t>
      </w:r>
    </w:p>
    <w:p w:rsidR="007569F8" w:rsidRDefault="00155D7E" w:rsidP="003E0B96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Ведется работа с молодыми кадрами, взаимодействие осуществляется с Советом молодых педагогов района, в котором состоит </w:t>
      </w:r>
      <w:r w:rsidR="00443A4C"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молодых людей в возрасте до 35 лет.</w:t>
      </w:r>
      <w:r w:rsidR="007F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32BC"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3B0E" w:rsidRDefault="007569F8" w:rsidP="003E0B96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4C">
        <w:rPr>
          <w:rFonts w:ascii="Times New Roman" w:hAnsi="Times New Roman"/>
          <w:color w:val="000000" w:themeColor="text1"/>
          <w:sz w:val="28"/>
          <w:szCs w:val="28"/>
        </w:rPr>
        <w:t>Утвержден план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A4C">
        <w:rPr>
          <w:rFonts w:ascii="Times New Roman" w:hAnsi="Times New Roman"/>
          <w:color w:val="000000" w:themeColor="text1"/>
          <w:sz w:val="28"/>
          <w:szCs w:val="28"/>
        </w:rPr>
        <w:t>В отчетном году проходили заседания, на которых обсуждались различные вопросы совместной работы. Проводятся заседания Совета молодых педагогов, на котор</w:t>
      </w:r>
      <w:r w:rsidR="00641FE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443A4C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рассматриваются вопросы правового просвещения, проводятся мастер-классы, творческие мастерские, осуществляется знакомство с достижениями молодых педагогов.</w:t>
      </w:r>
    </w:p>
    <w:p w:rsidR="007569F8" w:rsidRDefault="007569F8" w:rsidP="003E0B9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педагоги принимали участие в </w:t>
      </w:r>
      <w:r w:rsidR="0025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</w:t>
      </w:r>
      <w:r w:rsidRPr="0069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>Рес</w:t>
      </w:r>
      <w:r w:rsidRPr="002905FC">
        <w:rPr>
          <w:rFonts w:ascii="Times New Roman" w:hAnsi="Times New Roman" w:cs="Times New Roman"/>
          <w:sz w:val="28"/>
          <w:szCs w:val="28"/>
        </w:rPr>
        <w:t>публиканском образовательном форуме молодых педагогов «Время молодых», организаторами которого являются Чувашская республиканская организация Профсоюза образования и Министерство образования и молодежной политики Чувашской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B2F" w:rsidRDefault="007F3B0E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6E1">
        <w:rPr>
          <w:rFonts w:ascii="Times New Roman" w:hAnsi="Times New Roman" w:cs="Times New Roman"/>
          <w:sz w:val="28"/>
          <w:szCs w:val="28"/>
        </w:rPr>
        <w:t>7 февраля 2018 года</w:t>
      </w:r>
      <w:r w:rsidR="0074556A">
        <w:rPr>
          <w:rFonts w:ascii="Times New Roman" w:hAnsi="Times New Roman" w:cs="Times New Roman"/>
          <w:sz w:val="28"/>
          <w:szCs w:val="28"/>
        </w:rPr>
        <w:t xml:space="preserve"> делегация Совета молодых педагогов </w:t>
      </w:r>
      <w:proofErr w:type="spellStart"/>
      <w:r w:rsidR="0074556A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74556A">
        <w:rPr>
          <w:rFonts w:ascii="Times New Roman" w:hAnsi="Times New Roman" w:cs="Times New Roman"/>
          <w:sz w:val="28"/>
          <w:szCs w:val="28"/>
        </w:rPr>
        <w:t xml:space="preserve"> района приняла участие </w:t>
      </w:r>
      <w:r w:rsidR="00641FE6">
        <w:rPr>
          <w:rFonts w:ascii="Times New Roman" w:hAnsi="Times New Roman" w:cs="Times New Roman"/>
          <w:sz w:val="28"/>
          <w:szCs w:val="28"/>
        </w:rPr>
        <w:t>во</w:t>
      </w:r>
      <w:r w:rsidR="0074556A">
        <w:rPr>
          <w:rFonts w:ascii="Times New Roman" w:hAnsi="Times New Roman" w:cs="Times New Roman"/>
          <w:sz w:val="28"/>
          <w:szCs w:val="28"/>
        </w:rPr>
        <w:t xml:space="preserve"> </w:t>
      </w:r>
      <w:r w:rsidR="002B150B">
        <w:rPr>
          <w:rFonts w:ascii="Times New Roman" w:hAnsi="Times New Roman" w:cs="Times New Roman"/>
          <w:sz w:val="28"/>
          <w:szCs w:val="28"/>
        </w:rPr>
        <w:t>встрече</w:t>
      </w:r>
      <w:r w:rsidR="006D464C">
        <w:rPr>
          <w:rFonts w:ascii="Times New Roman" w:hAnsi="Times New Roman" w:cs="Times New Roman"/>
          <w:sz w:val="28"/>
          <w:szCs w:val="28"/>
        </w:rPr>
        <w:t xml:space="preserve"> с </w:t>
      </w:r>
      <w:r w:rsidR="006D464C" w:rsidRPr="005B56E1">
        <w:rPr>
          <w:rFonts w:ascii="Times New Roman" w:hAnsi="Times New Roman" w:cs="Times New Roman"/>
          <w:sz w:val="28"/>
          <w:szCs w:val="28"/>
        </w:rPr>
        <w:t>молодыми преподавателями</w:t>
      </w:r>
      <w:r w:rsidR="006D464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41FE6">
        <w:rPr>
          <w:rFonts w:ascii="Times New Roman" w:hAnsi="Times New Roman" w:cs="Times New Roman"/>
          <w:sz w:val="28"/>
          <w:szCs w:val="28"/>
        </w:rPr>
        <w:t>а</w:t>
      </w:r>
      <w:r w:rsidR="003C2B2F">
        <w:rPr>
          <w:rFonts w:ascii="Times New Roman" w:hAnsi="Times New Roman" w:cs="Times New Roman"/>
          <w:sz w:val="28"/>
          <w:szCs w:val="28"/>
        </w:rPr>
        <w:t xml:space="preserve"> Канаш, </w:t>
      </w:r>
      <w:r w:rsidR="006D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64C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6D464C">
        <w:rPr>
          <w:rFonts w:ascii="Times New Roman" w:hAnsi="Times New Roman" w:cs="Times New Roman"/>
          <w:sz w:val="28"/>
          <w:szCs w:val="28"/>
        </w:rPr>
        <w:t xml:space="preserve"> </w:t>
      </w:r>
      <w:r w:rsidR="007455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556A">
        <w:rPr>
          <w:rFonts w:ascii="Times New Roman" w:hAnsi="Times New Roman" w:cs="Times New Roman"/>
          <w:sz w:val="28"/>
          <w:szCs w:val="28"/>
        </w:rPr>
        <w:t>Ибреси</w:t>
      </w:r>
      <w:r w:rsidR="003C2B2F">
        <w:rPr>
          <w:rFonts w:ascii="Times New Roman" w:hAnsi="Times New Roman" w:cs="Times New Roman"/>
          <w:sz w:val="28"/>
          <w:szCs w:val="28"/>
        </w:rPr>
        <w:t>н</w:t>
      </w:r>
      <w:r w:rsidR="0074556A">
        <w:rPr>
          <w:rFonts w:ascii="Times New Roman" w:hAnsi="Times New Roman" w:cs="Times New Roman"/>
          <w:sz w:val="28"/>
          <w:szCs w:val="28"/>
        </w:rPr>
        <w:t>с</w:t>
      </w:r>
      <w:r w:rsidR="003C2B2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C2B2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6D464C">
        <w:rPr>
          <w:rFonts w:ascii="Times New Roman" w:hAnsi="Times New Roman" w:cs="Times New Roman"/>
          <w:sz w:val="28"/>
          <w:szCs w:val="28"/>
        </w:rPr>
        <w:t xml:space="preserve">. </w:t>
      </w:r>
      <w:r w:rsidR="003C2B2F">
        <w:rPr>
          <w:rFonts w:ascii="Times New Roman" w:hAnsi="Times New Roman" w:cs="Times New Roman"/>
          <w:sz w:val="28"/>
          <w:szCs w:val="28"/>
        </w:rPr>
        <w:t xml:space="preserve"> При поддержке профсоюзной организации н</w:t>
      </w:r>
      <w:r w:rsidRPr="005B56E1">
        <w:rPr>
          <w:rFonts w:ascii="Times New Roman" w:hAnsi="Times New Roman" w:cs="Times New Roman"/>
          <w:sz w:val="28"/>
          <w:szCs w:val="28"/>
        </w:rPr>
        <w:t>а базе МБОУ «</w:t>
      </w:r>
      <w:r w:rsidR="003C2B2F">
        <w:rPr>
          <w:rFonts w:ascii="Times New Roman" w:hAnsi="Times New Roman" w:cs="Times New Roman"/>
          <w:sz w:val="28"/>
          <w:szCs w:val="28"/>
        </w:rPr>
        <w:t>С</w:t>
      </w:r>
      <w:r w:rsidRPr="005B56E1">
        <w:rPr>
          <w:rFonts w:ascii="Times New Roman" w:hAnsi="Times New Roman" w:cs="Times New Roman"/>
          <w:sz w:val="28"/>
          <w:szCs w:val="28"/>
        </w:rPr>
        <w:t>редняя общеобразовательная школа № 6» г. Канаш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E1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круглый стол</w:t>
      </w:r>
      <w:r w:rsidR="003C2B2F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молодых педагогов</w:t>
      </w:r>
      <w:r w:rsidRPr="005B56E1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«Возможности для самореализации»</w:t>
      </w:r>
      <w:r w:rsidR="003C2B2F">
        <w:rPr>
          <w:rFonts w:ascii="Times New Roman" w:hAnsi="Times New Roman" w:cs="Times New Roman"/>
          <w:sz w:val="28"/>
          <w:szCs w:val="28"/>
          <w:lang w:eastAsia="ru-RU"/>
        </w:rPr>
        <w:t xml:space="preserve"> и сорев</w:t>
      </w:r>
      <w:r w:rsidR="007569F8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r w:rsidR="003C2B2F">
        <w:rPr>
          <w:rFonts w:ascii="Times New Roman" w:hAnsi="Times New Roman" w:cs="Times New Roman"/>
          <w:sz w:val="28"/>
          <w:szCs w:val="28"/>
          <w:lang w:eastAsia="ru-RU"/>
        </w:rPr>
        <w:t>ания по во</w:t>
      </w:r>
      <w:r w:rsidR="007569F8">
        <w:rPr>
          <w:rFonts w:ascii="Times New Roman" w:hAnsi="Times New Roman" w:cs="Times New Roman"/>
          <w:sz w:val="28"/>
          <w:szCs w:val="28"/>
          <w:lang w:eastAsia="ru-RU"/>
        </w:rPr>
        <w:t>лейболу.</w:t>
      </w:r>
    </w:p>
    <w:p w:rsidR="00ED2F3E" w:rsidRDefault="00312CEF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EF">
        <w:rPr>
          <w:rFonts w:ascii="Times New Roman" w:hAnsi="Times New Roman" w:cs="Times New Roman"/>
          <w:sz w:val="28"/>
          <w:szCs w:val="28"/>
        </w:rPr>
        <w:t xml:space="preserve">4 октября 2018 года </w:t>
      </w:r>
      <w:r w:rsidR="007569F8">
        <w:rPr>
          <w:rFonts w:ascii="Times New Roman" w:hAnsi="Times New Roman" w:cs="Times New Roman"/>
          <w:sz w:val="28"/>
          <w:szCs w:val="28"/>
        </w:rPr>
        <w:t>председатель Совета молодых педагогов Алексей Ефимов,  директор МБОУ «</w:t>
      </w:r>
      <w:proofErr w:type="spellStart"/>
      <w:r w:rsidR="007569F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="007569F8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641FE6">
        <w:rPr>
          <w:rFonts w:ascii="Times New Roman" w:hAnsi="Times New Roman" w:cs="Times New Roman"/>
          <w:sz w:val="28"/>
          <w:szCs w:val="28"/>
        </w:rPr>
        <w:t xml:space="preserve">, </w:t>
      </w:r>
      <w:r w:rsidR="004C413E">
        <w:rPr>
          <w:rFonts w:ascii="Times New Roman" w:hAnsi="Times New Roman" w:cs="Times New Roman"/>
          <w:sz w:val="28"/>
          <w:szCs w:val="28"/>
        </w:rPr>
        <w:t>участвовал</w:t>
      </w:r>
      <w:r w:rsidR="007569F8">
        <w:rPr>
          <w:rFonts w:ascii="Times New Roman" w:hAnsi="Times New Roman" w:cs="Times New Roman"/>
          <w:sz w:val="28"/>
          <w:szCs w:val="28"/>
        </w:rPr>
        <w:t xml:space="preserve"> </w:t>
      </w:r>
      <w:r w:rsidR="00641FE6">
        <w:rPr>
          <w:rFonts w:ascii="Times New Roman" w:hAnsi="Times New Roman" w:cs="Times New Roman"/>
          <w:sz w:val="28"/>
          <w:szCs w:val="28"/>
        </w:rPr>
        <w:t>во</w:t>
      </w:r>
      <w:r w:rsidR="007569F8">
        <w:rPr>
          <w:rFonts w:ascii="Times New Roman" w:hAnsi="Times New Roman" w:cs="Times New Roman"/>
          <w:sz w:val="28"/>
          <w:szCs w:val="28"/>
        </w:rPr>
        <w:t xml:space="preserve"> встрече с </w:t>
      </w:r>
      <w:r w:rsidRPr="00312CEF">
        <w:rPr>
          <w:rFonts w:ascii="Times New Roman" w:hAnsi="Times New Roman" w:cs="Times New Roman"/>
          <w:sz w:val="28"/>
          <w:szCs w:val="28"/>
        </w:rPr>
        <w:t>депутат</w:t>
      </w:r>
      <w:r w:rsidR="007569F8">
        <w:rPr>
          <w:rFonts w:ascii="Times New Roman" w:hAnsi="Times New Roman" w:cs="Times New Roman"/>
          <w:sz w:val="28"/>
          <w:szCs w:val="28"/>
        </w:rPr>
        <w:t>ом</w:t>
      </w:r>
      <w:r w:rsidRPr="00312CE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569F8">
        <w:rPr>
          <w:rFonts w:ascii="Times New Roman" w:hAnsi="Times New Roman" w:cs="Times New Roman"/>
          <w:sz w:val="28"/>
          <w:szCs w:val="28"/>
        </w:rPr>
        <w:t xml:space="preserve"> Думы Российской Федерации Аленой </w:t>
      </w:r>
      <w:proofErr w:type="spellStart"/>
      <w:r w:rsidRPr="00312CEF"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 w:rsidR="007569F8">
        <w:rPr>
          <w:rFonts w:ascii="Times New Roman" w:hAnsi="Times New Roman" w:cs="Times New Roman"/>
          <w:sz w:val="28"/>
          <w:szCs w:val="28"/>
        </w:rPr>
        <w:t>, которая проходила в г.</w:t>
      </w:r>
      <w:r w:rsidR="003E0B96">
        <w:rPr>
          <w:rFonts w:ascii="Times New Roman" w:hAnsi="Times New Roman" w:cs="Times New Roman"/>
          <w:sz w:val="28"/>
          <w:szCs w:val="28"/>
        </w:rPr>
        <w:t xml:space="preserve"> </w:t>
      </w:r>
      <w:r w:rsidR="007569F8">
        <w:rPr>
          <w:rFonts w:ascii="Times New Roman" w:hAnsi="Times New Roman" w:cs="Times New Roman"/>
          <w:sz w:val="28"/>
          <w:szCs w:val="28"/>
        </w:rPr>
        <w:t>Чебоксары.</w:t>
      </w:r>
      <w:r w:rsidR="00ED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97" w:rsidRPr="00DC011C" w:rsidRDefault="00B10D97" w:rsidP="003E0B9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Pr="00B10D97">
        <w:rPr>
          <w:rFonts w:ascii="Times New Roman" w:hAnsi="Times New Roman" w:cs="Times New Roman"/>
          <w:color w:val="000000"/>
          <w:sz w:val="28"/>
          <w:szCs w:val="28"/>
        </w:rPr>
        <w:t>Всероссийского заочного конкурса сочинений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0D97">
        <w:rPr>
          <w:rFonts w:ascii="Times New Roman" w:hAnsi="Times New Roman" w:cs="Times New Roman"/>
          <w:color w:val="000000"/>
          <w:sz w:val="28"/>
          <w:szCs w:val="28"/>
        </w:rPr>
        <w:t>обучающихся в общеобразовательных организациях 5-10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97">
        <w:rPr>
          <w:rFonts w:ascii="Times New Roman" w:hAnsi="Times New Roman" w:cs="Times New Roman"/>
          <w:color w:val="000000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97">
        <w:rPr>
          <w:rFonts w:ascii="Times New Roman" w:hAnsi="Times New Roman" w:cs="Times New Roman"/>
          <w:color w:val="000000"/>
          <w:sz w:val="28"/>
          <w:szCs w:val="28"/>
        </w:rPr>
        <w:t>«Учитель – профессия дальнего действия, Главная на Земле!»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Димитриевна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ученица 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Хормалинская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в июне 2018 года побывала во Всероссийском детском центре </w:t>
      </w:r>
      <w:r w:rsidR="00641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Смена</w:t>
      </w:r>
      <w:r w:rsidR="00641F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Сукко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Краснодарского края.</w:t>
      </w:r>
    </w:p>
    <w:p w:rsidR="00ED2F3E" w:rsidRDefault="00ED2F3E" w:rsidP="003E0B96">
      <w:pPr>
        <w:pStyle w:val="a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ab/>
      </w:r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Ибресинского</w:t>
      </w:r>
      <w:proofErr w:type="spellEnd"/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действует Территориальное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отраслевое соглашение по решению социально-экономических проблем и обеспечению правовых гарантий работников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Ибресинск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Республики, заключенное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Ибресинской</w:t>
      </w:r>
      <w:proofErr w:type="spellEnd"/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работников народного образования и науки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тделом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proofErr w:type="spellEnd"/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 на 3 года, и  подписанное 25.04.2016 года.</w:t>
      </w:r>
    </w:p>
    <w:p w:rsidR="00ED2F3E" w:rsidRPr="003E7E94" w:rsidRDefault="00ED2F3E" w:rsidP="003E0B96">
      <w:pPr>
        <w:pStyle w:val="a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коллективные договор</w:t>
      </w:r>
      <w:r w:rsidR="00641FE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заключены в каждом образовательном учреждении. 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>Все коллективные договоры прошли уведомительную регистрацию в органе местного самоуправления.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E94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заключенных коллективных договоров на 31.12.201</w:t>
      </w:r>
      <w:r w:rsidR="0000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3E7E94">
        <w:rPr>
          <w:rFonts w:ascii="Times New Roman" w:hAnsi="Times New Roman" w:cs="Times New Roman"/>
          <w:color w:val="000000" w:themeColor="text1"/>
          <w:sz w:val="28"/>
          <w:szCs w:val="28"/>
        </w:rPr>
        <w:t>г. составил 100%.</w:t>
      </w:r>
    </w:p>
    <w:p w:rsidR="00ED2F3E" w:rsidRDefault="00ED2F3E" w:rsidP="003E0B96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91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Приоритетной задачей Общероссийского Профсоюза образования продолжает оставаться проведение мониторинга динамики средней заработной платы педагогических работников. </w:t>
      </w:r>
      <w:r w:rsidRPr="001F5C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Случаев несвоевременной выплаты заработной платы, задолженностей по заработной плате за отчетный период не зафиксировано.</w:t>
      </w:r>
    </w:p>
    <w:p w:rsidR="000E7495" w:rsidRPr="000E7495" w:rsidRDefault="000E7495" w:rsidP="003E0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ab/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Члены Профсоюза активно принимали участие в муниципальных и региональных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этапах конкурсов: «Учитель года», «Воспитатель года», «Лучший психолог», «Лучший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социальный педагог». Профсоюз образования оказывал содействие при проведении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конкурсов педагогического мастерства, а также финансовую помощь при 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проведении районных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этапов </w:t>
      </w:r>
      <w:r w:rsidRPr="000E74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конкурсов.</w:t>
      </w:r>
    </w:p>
    <w:p w:rsidR="00F21BB4" w:rsidRPr="00F21BB4" w:rsidRDefault="00F21BB4" w:rsidP="003E0B96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21B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Стимулирующие выплаты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производились</w:t>
      </w:r>
      <w:r w:rsidRPr="00F21B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основании положений о</w:t>
      </w:r>
    </w:p>
    <w:p w:rsidR="00F21BB4" w:rsidRPr="00F21BB4" w:rsidRDefault="00F21BB4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F21B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распределении</w:t>
      </w:r>
      <w:proofErr w:type="gramEnd"/>
      <w:r w:rsidRPr="00F21B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стимулирующей части фонда оплаты труда образовательных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21B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организаций, разработанных по согласованию с профсоюзным комитетом.</w:t>
      </w:r>
    </w:p>
    <w:p w:rsidR="00956064" w:rsidRPr="00956064" w:rsidRDefault="00956064" w:rsidP="003E0B96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Районный Совет профсоюзной организации считает </w:t>
      </w:r>
      <w:r w:rsidRPr="00F4679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правозащитную работу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одним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из приоритетных направлений в своей работе, осуществляя 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её в соответствии с планом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работы</w:t>
      </w:r>
      <w:proofErr w:type="gramStart"/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сновное место при этом отводится </w:t>
      </w:r>
      <w:proofErr w:type="gramStart"/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соблюдением работодателями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трудового законодательства в части соблюдения законных прав и гарантий работников.</w:t>
      </w:r>
    </w:p>
    <w:p w:rsidR="00956064" w:rsidRPr="00956064" w:rsidRDefault="00956064" w:rsidP="003E0B96">
      <w:pPr>
        <w:widowControl/>
        <w:shd w:val="clear" w:color="auto" w:fill="FFFFFF"/>
        <w:suppressAutoHyphens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правозащитной работе используются различные формы:</w:t>
      </w:r>
    </w:p>
    <w:p w:rsidR="00956064" w:rsidRPr="00956064" w:rsidRDefault="00956064" w:rsidP="00F4679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проверки</w:t>
      </w:r>
      <w:r w:rsidR="00716B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соблюдению трудового законодательства в образовательных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16B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учреждениях;</w:t>
      </w:r>
    </w:p>
    <w:p w:rsidR="00956064" w:rsidRPr="00956064" w:rsidRDefault="00956064" w:rsidP="00F4679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проведение консультаций для членов профсоюз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выездом в первичные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профорганизации;</w:t>
      </w:r>
    </w:p>
    <w:p w:rsidR="00956064" w:rsidRPr="00956064" w:rsidRDefault="00956064" w:rsidP="00F4679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личный прием членов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рофсоюз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56064" w:rsidRPr="00956064" w:rsidRDefault="00716B1A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56064"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Особое внимание уделяется вопросам оплаты труда, режиму рабочего времени,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56064"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времени отдыха, выполнению условий трудовых договоров, выполнению 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56064" w:rsidRPr="00956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коллективного договора в части выплат, гарантий и компенсаций.</w:t>
      </w:r>
    </w:p>
    <w:p w:rsidR="002603DE" w:rsidRPr="006157AC" w:rsidRDefault="002603DE" w:rsidP="00F4679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25 апреля по 25 мая 2018 года проводилась </w:t>
      </w:r>
      <w:r w:rsidR="006157AC"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республиканская тематическая проверка по теме «Соблюдение прав женщин, работающих в сельской местности, на сокращенное рабочее время»</w:t>
      </w:r>
      <w:r w:rsid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 которой приняли участие 4 образовательных учреждения района.</w:t>
      </w:r>
    </w:p>
    <w:p w:rsidR="00ED594B" w:rsidRPr="00ED594B" w:rsidRDefault="006157AC" w:rsidP="003E0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 w:bidi="ar-SA"/>
        </w:rPr>
        <w:tab/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ноябре подведены итоги республиканской </w:t>
      </w:r>
      <w:r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тематической проверки по теме</w:t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«Соответствие содержания коллективных</w:t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договоров образовательных организаций</w:t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15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требованиям трудового законодательства»</w:t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ED594B"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Выборочно проверены коллективные договора </w:t>
      </w:r>
      <w:r w:rsidR="00ED594B"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МБОУ «</w:t>
      </w:r>
      <w:proofErr w:type="spellStart"/>
      <w:r w:rsidR="00ED594B"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Айбечская</w:t>
      </w:r>
      <w:proofErr w:type="spellEnd"/>
      <w:r w:rsidR="00ED594B"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СОШ»,     </w:t>
      </w:r>
    </w:p>
    <w:p w:rsidR="00ED594B" w:rsidRDefault="00ED594B" w:rsidP="003E0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«Березовская ООШ»,  «</w:t>
      </w:r>
      <w:proofErr w:type="spellStart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Ибресинская</w:t>
      </w:r>
      <w:proofErr w:type="spellEnd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СОШ № 2», «</w:t>
      </w:r>
      <w:proofErr w:type="spellStart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Малокармалинская</w:t>
      </w:r>
      <w:proofErr w:type="spellEnd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СОШ»,  «</w:t>
      </w:r>
      <w:proofErr w:type="spellStart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Хормалинская</w:t>
      </w:r>
      <w:proofErr w:type="spellEnd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СОШ», МБДОУ «</w:t>
      </w:r>
      <w:proofErr w:type="spellStart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Айбечский</w:t>
      </w:r>
      <w:proofErr w:type="spellEnd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детский сад «Аистенок»,  «</w:t>
      </w:r>
      <w:proofErr w:type="spellStart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Ибресинский</w:t>
      </w:r>
      <w:proofErr w:type="spellEnd"/>
      <w:r w:rsidRPr="00ED59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детский сад «Березка».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Итоги проверки отражены в справке, нарушения устранены.</w:t>
      </w:r>
    </w:p>
    <w:p w:rsidR="00264D92" w:rsidRDefault="00264D92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2">
        <w:rPr>
          <w:rFonts w:ascii="Times New Roman" w:hAnsi="Times New Roman" w:cs="Times New Roman"/>
          <w:sz w:val="28"/>
          <w:szCs w:val="28"/>
        </w:rPr>
        <w:t xml:space="preserve">14 июня 2018 г. главным правовым инспектором </w:t>
      </w:r>
      <w:proofErr w:type="gramStart"/>
      <w:r w:rsidRPr="00264D92">
        <w:rPr>
          <w:rFonts w:ascii="Times New Roman" w:hAnsi="Times New Roman" w:cs="Times New Roman"/>
          <w:sz w:val="28"/>
          <w:szCs w:val="28"/>
        </w:rPr>
        <w:t>труда Чувашской республиканской организации Профсоюза работников народного образования</w:t>
      </w:r>
      <w:proofErr w:type="gramEnd"/>
      <w:r w:rsidRPr="00264D92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Людмилой </w:t>
      </w:r>
      <w:proofErr w:type="spellStart"/>
      <w:r w:rsidRPr="00264D92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264D92">
        <w:rPr>
          <w:rFonts w:ascii="Times New Roman" w:hAnsi="Times New Roman" w:cs="Times New Roman"/>
          <w:sz w:val="28"/>
          <w:szCs w:val="28"/>
        </w:rPr>
        <w:t xml:space="preserve"> проведена комплексная проверка соблюдения трудового законодательства в образовательных учреждениях </w:t>
      </w:r>
      <w:proofErr w:type="spellStart"/>
      <w:r w:rsidRPr="00264D92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264D9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46792">
        <w:rPr>
          <w:rFonts w:ascii="Times New Roman" w:hAnsi="Times New Roman" w:cs="Times New Roman"/>
          <w:sz w:val="28"/>
          <w:szCs w:val="28"/>
        </w:rPr>
        <w:t xml:space="preserve"> </w:t>
      </w:r>
      <w:r w:rsidRPr="00264D92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4D92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64D92">
        <w:rPr>
          <w:rFonts w:ascii="Times New Roman" w:hAnsi="Times New Roman" w:cs="Times New Roman"/>
          <w:sz w:val="28"/>
          <w:szCs w:val="28"/>
        </w:rPr>
        <w:t>Айбечский</w:t>
      </w:r>
      <w:proofErr w:type="spellEnd"/>
      <w:r w:rsidRPr="00264D92">
        <w:rPr>
          <w:rFonts w:ascii="Times New Roman" w:hAnsi="Times New Roman" w:cs="Times New Roman"/>
          <w:sz w:val="28"/>
          <w:szCs w:val="28"/>
        </w:rPr>
        <w:t xml:space="preserve"> детский сад «Аис</w:t>
      </w:r>
      <w:r>
        <w:rPr>
          <w:rFonts w:ascii="Times New Roman" w:hAnsi="Times New Roman" w:cs="Times New Roman"/>
          <w:sz w:val="28"/>
          <w:szCs w:val="28"/>
        </w:rPr>
        <w:t xml:space="preserve">тенок» и МБОУ «Андреевская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ООШ» </w:t>
      </w:r>
      <w:r w:rsidRPr="00264D92">
        <w:rPr>
          <w:rFonts w:ascii="Times New Roman" w:hAnsi="Times New Roman" w:cs="Times New Roman"/>
          <w:sz w:val="28"/>
          <w:szCs w:val="28"/>
        </w:rPr>
        <w:t>изучены локальные нормативные правовые акты, коллективный и трудовые договоры, личные дела с личными карточками формы Т-2,  графики отпусков,  расчетные и лицевые счета по оплате труда, трудовые книжки работников, приказы по личному составу</w:t>
      </w:r>
      <w:r>
        <w:rPr>
          <w:rFonts w:ascii="Times New Roman" w:hAnsi="Times New Roman" w:cs="Times New Roman"/>
          <w:sz w:val="28"/>
          <w:szCs w:val="28"/>
        </w:rPr>
        <w:t>, табели учета рабочег</w:t>
      </w:r>
      <w:r w:rsidR="00F46792">
        <w:rPr>
          <w:rFonts w:ascii="Times New Roman" w:hAnsi="Times New Roman" w:cs="Times New Roman"/>
          <w:sz w:val="28"/>
          <w:szCs w:val="28"/>
        </w:rPr>
        <w:t>о времени. Замечания устранены.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этих </w:t>
      </w:r>
      <w:r w:rsidRPr="00264D9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оказана методическая</w:t>
      </w:r>
      <w:r w:rsidRPr="00264D92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184E5C" w:rsidRPr="00184E5C" w:rsidRDefault="00E13113" w:rsidP="003E0B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1F20">
        <w:rPr>
          <w:rFonts w:ascii="Times New Roman" w:hAnsi="Times New Roman" w:cs="Times New Roman"/>
          <w:sz w:val="28"/>
          <w:szCs w:val="28"/>
        </w:rPr>
        <w:t xml:space="preserve">2018 год в Профсоюзе объявлен </w:t>
      </w:r>
      <w:r w:rsidR="00E41F20" w:rsidRPr="00E41F20">
        <w:rPr>
          <w:rFonts w:ascii="Times New Roman" w:hAnsi="Times New Roman" w:cs="Times New Roman"/>
          <w:sz w:val="28"/>
          <w:szCs w:val="28"/>
        </w:rPr>
        <w:t>Г</w:t>
      </w:r>
      <w:r w:rsidRPr="00E41F20">
        <w:rPr>
          <w:rFonts w:ascii="Times New Roman" w:hAnsi="Times New Roman" w:cs="Times New Roman"/>
          <w:sz w:val="28"/>
          <w:szCs w:val="28"/>
        </w:rPr>
        <w:t>одом охраны труда.</w:t>
      </w:r>
      <w:r w:rsidR="00E41F20" w:rsidRPr="00E4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F20" w:rsidRPr="00E41F20">
        <w:rPr>
          <w:rFonts w:ascii="Times New Roman" w:hAnsi="Times New Roman" w:cs="Times New Roman"/>
          <w:sz w:val="28"/>
          <w:szCs w:val="28"/>
        </w:rPr>
        <w:t>И</w:t>
      </w:r>
      <w:r w:rsidR="00184E5C" w:rsidRP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бресинс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кая</w:t>
      </w:r>
      <w:proofErr w:type="spellEnd"/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РОП свою дея</w:t>
      </w:r>
      <w:r w:rsidR="00184E5C" w:rsidRP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тельность по охране труда 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проводила</w:t>
      </w:r>
      <w:r w:rsidR="00E41F20" w:rsidRP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плану, утвержденному на </w:t>
      </w:r>
      <w:r w:rsidR="00F467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резиди</w:t>
      </w:r>
      <w:r w:rsidR="00E41F20" w:rsidRP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 Совета районной организации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Целью работы Совета в отчетном году были контроль и оказание помощи</w:t>
      </w:r>
      <w:r w:rsid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ОУ по выполнению требований законодательства и обеспечению прав работников</w:t>
      </w:r>
      <w:r w:rsidR="00E41F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4E5C" w:rsidRPr="00184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образования на здоровые и безопасные условия труда.</w:t>
      </w:r>
    </w:p>
    <w:p w:rsidR="00184E5C" w:rsidRPr="00F46792" w:rsidRDefault="00184E5C" w:rsidP="003E0B96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районе проводится целенаправленная работа по СОУТ, так</w:t>
      </w:r>
      <w:r w:rsidR="00F46792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прошлом году</w:t>
      </w:r>
      <w:r w:rsidR="00B2215E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>спецоценку</w:t>
      </w:r>
      <w:proofErr w:type="spellEnd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труда </w:t>
      </w:r>
      <w:r w:rsidR="00B2215E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направлено </w:t>
      </w:r>
      <w:r w:rsidR="00B2215E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100 </w:t>
      </w: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B2215E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медосмотров 899 тыс. руб.</w:t>
      </w:r>
      <w:r w:rsidR="00F46792"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Несчастных случаев на производстве среди работников образовательных организаций не было. Осуществлялся общественный </w:t>
      </w:r>
      <w:proofErr w:type="gramStart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обеспечения  по установленным нормам спецодеждой, </w:t>
      </w:r>
      <w:proofErr w:type="spellStart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>спецобувью</w:t>
      </w:r>
      <w:proofErr w:type="spellEnd"/>
      <w:r w:rsidRPr="00F4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СИЗ, медицинских осмотров различных категорий работников образования. В ОУ рассматривались вопросы выполнения соглашения по охране труда.</w:t>
      </w:r>
    </w:p>
    <w:p w:rsidR="00184E5C" w:rsidRDefault="00184E5C" w:rsidP="003E0B96">
      <w:pPr>
        <w:pStyle w:val="af3"/>
        <w:numPr>
          <w:ilvl w:val="0"/>
          <w:numId w:val="1"/>
        </w:numPr>
        <w:tabs>
          <w:tab w:val="left" w:pos="633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районной организации </w:t>
      </w:r>
      <w:r w:rsidR="00F467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4F65">
        <w:rPr>
          <w:rFonts w:ascii="Times New Roman" w:hAnsi="Times New Roman" w:cs="Times New Roman"/>
          <w:color w:val="000000" w:themeColor="text1"/>
          <w:sz w:val="28"/>
          <w:szCs w:val="28"/>
        </w:rPr>
        <w:t>рофсоюза 1 внештатный технический инспектор труда,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C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лица по охране труда. </w:t>
      </w:r>
    </w:p>
    <w:p w:rsidR="004322DF" w:rsidRPr="004322DF" w:rsidRDefault="00184E5C" w:rsidP="003E0B96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 w:bidi="ar-SA"/>
        </w:rPr>
      </w:pPr>
      <w:r w:rsidRPr="00A66A9B">
        <w:rPr>
          <w:rFonts w:ascii="Times New Roman" w:hAnsi="Times New Roman" w:cs="Times New Roman"/>
          <w:sz w:val="28"/>
          <w:szCs w:val="28"/>
        </w:rPr>
        <w:t xml:space="preserve"> </w:t>
      </w:r>
      <w:r w:rsidR="004322DF">
        <w:rPr>
          <w:rFonts w:ascii="Times New Roman" w:hAnsi="Times New Roman" w:cs="Times New Roman"/>
          <w:sz w:val="28"/>
          <w:szCs w:val="28"/>
        </w:rPr>
        <w:tab/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C </w:t>
      </w:r>
      <w:r w:rsid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30 марта по 30 апреля 201</w:t>
      </w:r>
      <w:r w:rsid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в ОУ был проведен месячник по охране труда, цель которого - привлечение внимания работодателей и работников к вопросам охраны труда, </w:t>
      </w:r>
      <w:r w:rsidR="004322DF" w:rsidRPr="00432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профилактика производственного травматизма и профессиональной</w:t>
      </w:r>
      <w:r w:rsid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заболеваемости, пропаганда </w:t>
      </w:r>
      <w:r w:rsid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ложительного опыта по улучшению условий и охраны</w:t>
      </w:r>
      <w:r w:rsid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322DF" w:rsidRPr="00432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труда в организациях.</w:t>
      </w:r>
      <w:r w:rsidR="004322DF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</w:p>
    <w:p w:rsidR="0030444F" w:rsidRPr="0030444F" w:rsidRDefault="004322DF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409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gramStart"/>
      <w:r w:rsidR="0030444F" w:rsidRPr="0030444F">
        <w:rPr>
          <w:rFonts w:ascii="Times New Roman" w:hAnsi="Times New Roman" w:cs="Times New Roman"/>
          <w:sz w:val="28"/>
          <w:szCs w:val="28"/>
        </w:rPr>
        <w:t>В  Год</w:t>
      </w:r>
      <w:r w:rsidR="00F46792">
        <w:rPr>
          <w:rFonts w:ascii="Times New Roman" w:hAnsi="Times New Roman" w:cs="Times New Roman"/>
          <w:sz w:val="28"/>
          <w:szCs w:val="28"/>
        </w:rPr>
        <w:t xml:space="preserve"> охраны труда в Профсоюзе  и в </w:t>
      </w:r>
      <w:r w:rsidR="0030444F" w:rsidRPr="0030444F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Центрального Совета Профсоюза от 7 декабря 2017 г. № 4-3 «О состоянии условий и охраны труда в образовательных организациях»,   в рамках  </w:t>
      </w:r>
      <w:proofErr w:type="spellStart"/>
      <w:r w:rsidR="0030444F" w:rsidRPr="0030444F">
        <w:rPr>
          <w:rFonts w:ascii="Times New Roman" w:hAnsi="Times New Roman" w:cs="Times New Roman"/>
          <w:sz w:val="28"/>
          <w:szCs w:val="28"/>
        </w:rPr>
        <w:lastRenderedPageBreak/>
        <w:t>Общепрофсоюзной</w:t>
      </w:r>
      <w:proofErr w:type="spellEnd"/>
      <w:r w:rsidR="0030444F" w:rsidRPr="0030444F">
        <w:rPr>
          <w:rFonts w:ascii="Times New Roman" w:hAnsi="Times New Roman" w:cs="Times New Roman"/>
          <w:sz w:val="28"/>
          <w:szCs w:val="28"/>
        </w:rPr>
        <w:t xml:space="preserve"> тематической проверки по обеспечению безопасности при эксплуатации зданий и сооружений образовательных организаций со </w:t>
      </w:r>
      <w:r w:rsidR="00F46792">
        <w:rPr>
          <w:rFonts w:ascii="Times New Roman" w:hAnsi="Times New Roman" w:cs="Times New Roman"/>
          <w:sz w:val="28"/>
          <w:szCs w:val="28"/>
        </w:rPr>
        <w:t xml:space="preserve">2 по </w:t>
      </w:r>
      <w:r w:rsidR="0030444F" w:rsidRPr="0030444F">
        <w:rPr>
          <w:rFonts w:ascii="Times New Roman" w:hAnsi="Times New Roman" w:cs="Times New Roman"/>
          <w:sz w:val="28"/>
          <w:szCs w:val="28"/>
        </w:rPr>
        <w:t>3 октября 2018 года в МБДОУ «</w:t>
      </w:r>
      <w:proofErr w:type="spellStart"/>
      <w:r w:rsidR="0030444F" w:rsidRPr="0030444F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="0030444F" w:rsidRPr="0030444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46792">
        <w:rPr>
          <w:rFonts w:ascii="Times New Roman" w:hAnsi="Times New Roman" w:cs="Times New Roman"/>
          <w:sz w:val="28"/>
          <w:szCs w:val="28"/>
        </w:rPr>
        <w:t xml:space="preserve"> </w:t>
      </w:r>
      <w:r w:rsidR="0030444F" w:rsidRPr="0030444F">
        <w:rPr>
          <w:rFonts w:ascii="Times New Roman" w:hAnsi="Times New Roman" w:cs="Times New Roman"/>
          <w:sz w:val="28"/>
          <w:szCs w:val="28"/>
        </w:rPr>
        <w:t>«Солнышко», «</w:t>
      </w:r>
      <w:proofErr w:type="spellStart"/>
      <w:r w:rsidR="0030444F" w:rsidRPr="0030444F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="0030444F" w:rsidRPr="0030444F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30444F" w:rsidRPr="0030444F">
        <w:rPr>
          <w:rFonts w:ascii="Times New Roman" w:hAnsi="Times New Roman" w:cs="Times New Roman"/>
          <w:sz w:val="28"/>
          <w:szCs w:val="28"/>
        </w:rPr>
        <w:t xml:space="preserve"> сад «Рябинка» и МБОУ «</w:t>
      </w:r>
      <w:proofErr w:type="spellStart"/>
      <w:r w:rsidR="0030444F" w:rsidRPr="0030444F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="0030444F" w:rsidRPr="0030444F">
        <w:rPr>
          <w:rFonts w:ascii="Times New Roman" w:hAnsi="Times New Roman" w:cs="Times New Roman"/>
          <w:sz w:val="28"/>
          <w:szCs w:val="28"/>
        </w:rPr>
        <w:t xml:space="preserve"> СОШ   №2»,  здания которых имеют износ 50  и более процентов, проведена   тематическая проверка по данной теме.</w:t>
      </w:r>
    </w:p>
    <w:p w:rsidR="0030444F" w:rsidRPr="0030444F" w:rsidRDefault="0030444F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4F">
        <w:rPr>
          <w:rFonts w:ascii="Times New Roman" w:hAnsi="Times New Roman" w:cs="Times New Roman"/>
          <w:sz w:val="28"/>
          <w:szCs w:val="28"/>
        </w:rPr>
        <w:t xml:space="preserve">В проверке приняли участие председатель </w:t>
      </w:r>
      <w:proofErr w:type="spellStart"/>
      <w:r w:rsidRPr="0030444F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30444F">
        <w:rPr>
          <w:rFonts w:ascii="Times New Roman" w:hAnsi="Times New Roman" w:cs="Times New Roman"/>
          <w:sz w:val="28"/>
          <w:szCs w:val="28"/>
        </w:rPr>
        <w:t xml:space="preserve">   районной профсоюзной организации Наталия Гаврилова, внештатный инспектор по   охране труда - методист отдела образования Фаина Никифорова, руководители   образовательных организаций, завхозы и члены комиссий по охране труда.</w:t>
      </w:r>
    </w:p>
    <w:p w:rsidR="0030444F" w:rsidRPr="0030444F" w:rsidRDefault="0030444F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4F">
        <w:rPr>
          <w:rFonts w:ascii="Times New Roman" w:hAnsi="Times New Roman" w:cs="Times New Roman"/>
          <w:sz w:val="28"/>
          <w:szCs w:val="28"/>
        </w:rPr>
        <w:t>Проверка предусматривала визуальный осмотр зданий и</w:t>
      </w:r>
      <w:r w:rsidR="00F46792">
        <w:rPr>
          <w:rFonts w:ascii="Times New Roman" w:hAnsi="Times New Roman" w:cs="Times New Roman"/>
          <w:sz w:val="28"/>
          <w:szCs w:val="28"/>
        </w:rPr>
        <w:t xml:space="preserve"> </w:t>
      </w:r>
      <w:r w:rsidRPr="0030444F">
        <w:rPr>
          <w:rFonts w:ascii="Times New Roman" w:hAnsi="Times New Roman" w:cs="Times New Roman"/>
          <w:sz w:val="28"/>
          <w:szCs w:val="28"/>
        </w:rPr>
        <w:t>сооружений  (стен, потолков, окон, две</w:t>
      </w:r>
      <w:r w:rsidR="00CE49DC">
        <w:rPr>
          <w:rFonts w:ascii="Times New Roman" w:hAnsi="Times New Roman" w:cs="Times New Roman"/>
          <w:sz w:val="28"/>
          <w:szCs w:val="28"/>
        </w:rPr>
        <w:t xml:space="preserve">рей, лестниц, кровли и т.д.) на </w:t>
      </w:r>
      <w:r w:rsidRPr="0030444F">
        <w:rPr>
          <w:rFonts w:ascii="Times New Roman" w:hAnsi="Times New Roman" w:cs="Times New Roman"/>
          <w:sz w:val="28"/>
          <w:szCs w:val="28"/>
        </w:rPr>
        <w:t>предмет нарушения требований безопасности и наличия  повреждений с фиксацией имеющихся нарушений и отклонений на фото, изучение технического паспорта здания и соответствующей документации. По итогам проверки оформлены   протоколы обследования объектов образования.</w:t>
      </w:r>
    </w:p>
    <w:p w:rsidR="00053EAD" w:rsidRDefault="004322DF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4F">
        <w:rPr>
          <w:rFonts w:ascii="Times New Roman" w:hAnsi="Times New Roman" w:cs="Times New Roman"/>
        </w:rPr>
        <w:tab/>
      </w:r>
      <w:r w:rsidR="00053EAD" w:rsidRPr="00053EAD">
        <w:rPr>
          <w:rFonts w:ascii="Times New Roman" w:hAnsi="Times New Roman" w:cs="Times New Roman"/>
          <w:sz w:val="28"/>
          <w:szCs w:val="28"/>
        </w:rPr>
        <w:t>В период с 12 марта по 15 августа 2018 года  проводился районный                                                      смотр</w:t>
      </w:r>
      <w:r w:rsidR="00CE49DC">
        <w:rPr>
          <w:rFonts w:ascii="Times New Roman" w:hAnsi="Times New Roman" w:cs="Times New Roman"/>
          <w:sz w:val="28"/>
          <w:szCs w:val="28"/>
        </w:rPr>
        <w:t>-</w:t>
      </w:r>
      <w:r w:rsidR="00053EAD" w:rsidRPr="00053EAD">
        <w:rPr>
          <w:rFonts w:ascii="Times New Roman" w:hAnsi="Times New Roman" w:cs="Times New Roman"/>
          <w:sz w:val="28"/>
          <w:szCs w:val="28"/>
        </w:rPr>
        <w:t xml:space="preserve">конкурс  «Лучший уголок по охране труда первичной организации Профсоюза». </w:t>
      </w:r>
      <w:r w:rsidR="00A50FF5">
        <w:rPr>
          <w:rFonts w:ascii="Times New Roman" w:hAnsi="Times New Roman" w:cs="Times New Roman"/>
          <w:sz w:val="28"/>
          <w:szCs w:val="28"/>
        </w:rPr>
        <w:t>По итогам к</w:t>
      </w:r>
      <w:r w:rsidR="00053EAD" w:rsidRPr="00053EAD">
        <w:rPr>
          <w:rFonts w:ascii="Times New Roman" w:hAnsi="Times New Roman" w:cs="Times New Roman"/>
          <w:sz w:val="28"/>
          <w:szCs w:val="28"/>
        </w:rPr>
        <w:t>онкурс</w:t>
      </w:r>
      <w:r w:rsidR="00A50FF5">
        <w:rPr>
          <w:rFonts w:ascii="Times New Roman" w:hAnsi="Times New Roman" w:cs="Times New Roman"/>
          <w:sz w:val="28"/>
          <w:szCs w:val="28"/>
        </w:rPr>
        <w:t>а</w:t>
      </w:r>
      <w:r w:rsidR="00053EAD" w:rsidRPr="00053EAD">
        <w:rPr>
          <w:rFonts w:ascii="Times New Roman" w:hAnsi="Times New Roman" w:cs="Times New Roman"/>
          <w:sz w:val="28"/>
          <w:szCs w:val="28"/>
        </w:rPr>
        <w:t xml:space="preserve"> 1 место присуждено первичной профсоюзной организации </w:t>
      </w:r>
      <w:proofErr w:type="spellStart"/>
      <w:r w:rsidR="00053EAD" w:rsidRPr="00053EAD">
        <w:rPr>
          <w:rFonts w:ascii="Times New Roman" w:hAnsi="Times New Roman" w:cs="Times New Roman"/>
          <w:sz w:val="28"/>
          <w:szCs w:val="28"/>
        </w:rPr>
        <w:t>Хормалинской</w:t>
      </w:r>
      <w:proofErr w:type="spellEnd"/>
      <w:r w:rsidR="00053EAD" w:rsidRPr="00053EAD">
        <w:rPr>
          <w:rFonts w:ascii="Times New Roman" w:hAnsi="Times New Roman" w:cs="Times New Roman"/>
          <w:sz w:val="28"/>
          <w:szCs w:val="28"/>
        </w:rPr>
        <w:t xml:space="preserve"> школы (председатель Наталия Маркова), 2 место – первичной профсоюзной организации </w:t>
      </w:r>
      <w:proofErr w:type="spellStart"/>
      <w:r w:rsidR="00053EAD" w:rsidRPr="00053EAD">
        <w:rPr>
          <w:rFonts w:ascii="Times New Roman" w:hAnsi="Times New Roman" w:cs="Times New Roman"/>
          <w:sz w:val="28"/>
          <w:szCs w:val="28"/>
        </w:rPr>
        <w:t>Новочурашевской</w:t>
      </w:r>
      <w:proofErr w:type="spellEnd"/>
      <w:r w:rsidR="00053EAD" w:rsidRPr="00053EAD">
        <w:rPr>
          <w:rFonts w:ascii="Times New Roman" w:hAnsi="Times New Roman" w:cs="Times New Roman"/>
          <w:sz w:val="28"/>
          <w:szCs w:val="28"/>
        </w:rPr>
        <w:t xml:space="preserve"> школы (председатель Светлана Иванова), 3 место – первичной профсоюзной организации </w:t>
      </w:r>
      <w:proofErr w:type="spellStart"/>
      <w:r w:rsidR="00053EAD" w:rsidRPr="00053EAD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053EAD" w:rsidRPr="00053EAD">
        <w:rPr>
          <w:rFonts w:ascii="Times New Roman" w:hAnsi="Times New Roman" w:cs="Times New Roman"/>
          <w:sz w:val="28"/>
          <w:szCs w:val="28"/>
        </w:rPr>
        <w:t xml:space="preserve"> детского сада «Солнышко» (председатель Надежда Васильева).</w:t>
      </w:r>
    </w:p>
    <w:p w:rsidR="00C92737" w:rsidRDefault="00C92737" w:rsidP="003E0B96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Arial CYR" w:hAnsi="Times New Roman" w:cs="Times New Roman"/>
          <w:bCs/>
          <w:spacing w:val="1"/>
          <w:sz w:val="28"/>
          <w:szCs w:val="28"/>
        </w:rPr>
        <w:t>21 апреля 201</w:t>
      </w:r>
      <w:r w:rsidR="00403E1B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>8</w:t>
      </w:r>
      <w:r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 года на заседании Совета принято положени</w:t>
      </w:r>
      <w:r w:rsidR="00CE49DC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>я</w:t>
      </w:r>
      <w:r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 об оказании материальной помощи и о премировании членов </w:t>
      </w:r>
      <w:r w:rsidR="00CE49DC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>П</w:t>
      </w:r>
      <w:r>
        <w:rPr>
          <w:rFonts w:ascii="Times New Roman" w:eastAsia="Arial CYR" w:hAnsi="Times New Roman" w:cs="Times New Roman"/>
          <w:bCs/>
          <w:spacing w:val="1"/>
          <w:sz w:val="28"/>
          <w:szCs w:val="28"/>
        </w:rPr>
        <w:t>рофсоюза.</w:t>
      </w:r>
    </w:p>
    <w:p w:rsidR="00C92737" w:rsidRPr="008358E6" w:rsidRDefault="00C92737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Все заявления членов </w:t>
      </w:r>
      <w:r w:rsidR="00CE49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рофсоюза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материальной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летворены. </w:t>
      </w:r>
      <w:r w:rsidRPr="008358E6">
        <w:rPr>
          <w:rFonts w:ascii="Times New Roman" w:hAnsi="Times New Roman" w:cs="Times New Roman"/>
          <w:sz w:val="28"/>
          <w:szCs w:val="28"/>
        </w:rPr>
        <w:t>В 201</w:t>
      </w:r>
      <w:r w:rsidR="000A0917">
        <w:rPr>
          <w:rFonts w:ascii="Times New Roman" w:hAnsi="Times New Roman" w:cs="Times New Roman"/>
          <w:sz w:val="28"/>
          <w:szCs w:val="28"/>
        </w:rPr>
        <w:t>8</w:t>
      </w:r>
      <w:r w:rsidRPr="008358E6">
        <w:rPr>
          <w:rFonts w:ascii="Times New Roman" w:hAnsi="Times New Roman" w:cs="Times New Roman"/>
          <w:sz w:val="28"/>
          <w:szCs w:val="28"/>
        </w:rPr>
        <w:t xml:space="preserve"> году льготные путевки на санаторно-курортное лечение получили </w:t>
      </w:r>
      <w:r w:rsidR="000A0917">
        <w:rPr>
          <w:rFonts w:ascii="Times New Roman" w:hAnsi="Times New Roman" w:cs="Times New Roman"/>
          <w:sz w:val="28"/>
          <w:szCs w:val="28"/>
        </w:rPr>
        <w:t>2</w:t>
      </w:r>
      <w:r w:rsidRPr="008358E6">
        <w:rPr>
          <w:rFonts w:ascii="Times New Roman" w:hAnsi="Times New Roman" w:cs="Times New Roman"/>
          <w:sz w:val="28"/>
          <w:szCs w:val="28"/>
        </w:rPr>
        <w:t xml:space="preserve"> человека, члены профсоюза выбирали санатории «Волга»</w:t>
      </w:r>
      <w:r w:rsidR="004169CA" w:rsidRPr="008358E6">
        <w:rPr>
          <w:rFonts w:ascii="Times New Roman" w:hAnsi="Times New Roman" w:cs="Times New Roman"/>
          <w:sz w:val="28"/>
          <w:szCs w:val="28"/>
        </w:rPr>
        <w:t xml:space="preserve"> и</w:t>
      </w:r>
      <w:r w:rsidR="00D1341A" w:rsidRPr="008358E6">
        <w:rPr>
          <w:rFonts w:ascii="Times New Roman" w:hAnsi="Times New Roman" w:cs="Times New Roman"/>
          <w:sz w:val="28"/>
          <w:szCs w:val="28"/>
        </w:rPr>
        <w:t xml:space="preserve"> «Волжанка».</w:t>
      </w:r>
    </w:p>
    <w:p w:rsidR="007100B2" w:rsidRPr="00CE49DC" w:rsidRDefault="007100B2" w:rsidP="003E0B96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работа</w:t>
      </w: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организации </w:t>
      </w:r>
      <w:r w:rsidR="00CE49DC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 является одним из приоритетных направлений в деятельности организации. У районной организации имеется баннер на сайте отдела образования. В течение истекшего периода данный ресурс систематически пополнялся, наши статьи и заметки  публиковались и на сайте </w:t>
      </w:r>
      <w:proofErr w:type="spellStart"/>
      <w:r w:rsidR="00CE49DC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ескома</w:t>
      </w:r>
      <w:proofErr w:type="spellEnd"/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профсоюза.</w:t>
      </w:r>
      <w:r w:rsidR="00CE49DC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Организована  подписка на печатные </w:t>
      </w:r>
      <w:r w:rsidR="00284C64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профсоюзные издания  «Время» (11 экз.), «Мой Профсоюз» (1</w:t>
      </w: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экз.). </w:t>
      </w:r>
    </w:p>
    <w:p w:rsidR="00DC011C" w:rsidRDefault="00335572" w:rsidP="003E0B96">
      <w:pPr>
        <w:pStyle w:val="af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4DCC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>ногие</w:t>
      </w:r>
      <w:r w:rsidR="007100B2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</w:t>
      </w:r>
      <w:r w:rsidR="00CE49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00B2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CE49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00B2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создали свои странички на сайтах учреждений. Таким образом, </w:t>
      </w:r>
      <w:r w:rsidR="00C14DCC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</w:t>
      </w:r>
      <w:r w:rsidR="007100B2" w:rsidRPr="00DC011C">
        <w:rPr>
          <w:rFonts w:ascii="Times New Roman" w:hAnsi="Times New Roman" w:cs="Times New Roman"/>
          <w:color w:val="000000" w:themeColor="text1"/>
          <w:sz w:val="28"/>
          <w:szCs w:val="28"/>
        </w:rPr>
        <w:t>все профсоюзные организации системы образования рай</w:t>
      </w:r>
      <w:r w:rsidR="00DC011C">
        <w:rPr>
          <w:rFonts w:ascii="Times New Roman" w:hAnsi="Times New Roman" w:cs="Times New Roman"/>
          <w:color w:val="000000" w:themeColor="text1"/>
          <w:sz w:val="28"/>
          <w:szCs w:val="28"/>
        </w:rPr>
        <w:t>она имеют профсоюзные странички. Однако необходимо усилить работу по пополнению информаци</w:t>
      </w:r>
      <w:r w:rsidR="002C2F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0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CE49DC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2C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страничек</w:t>
      </w:r>
      <w:r w:rsidR="00DC0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ECC" w:rsidRPr="00CE49DC" w:rsidRDefault="00CE49DC" w:rsidP="003E0B96">
      <w:pPr>
        <w:pStyle w:val="af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ППО </w:t>
      </w:r>
      <w:r w:rsidR="00F72377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F72377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Хормалин</w:t>
      </w:r>
      <w:r w:rsidR="00D83813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2377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>кая</w:t>
      </w:r>
      <w:proofErr w:type="spellEnd"/>
      <w:r w:rsidR="00F72377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r w:rsidR="00DC011C" w:rsidRPr="00CE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приняла участие в республиканском</w:t>
      </w:r>
      <w:r w:rsidR="00DC011C" w:rsidRPr="00CE49DC">
        <w:rPr>
          <w:rFonts w:ascii="Times New Roman" w:hAnsi="Times New Roman" w:cs="Times New Roman"/>
          <w:sz w:val="28"/>
          <w:szCs w:val="28"/>
        </w:rPr>
        <w:t xml:space="preserve"> конкурсе «Лучший Интернет-ресурс профсоюзной организации». </w:t>
      </w:r>
    </w:p>
    <w:p w:rsidR="009939BC" w:rsidRPr="00CE49DC" w:rsidRDefault="009939BC" w:rsidP="003E0B9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Одной из инновационных форм деятельности профсоюзной организации является работа КПК «Учительский». В отчетный период можно отметить, что развитие инн</w:t>
      </w:r>
      <w:r w:rsidR="00CE49DC" w:rsidRPr="00CE49DC">
        <w:rPr>
          <w:rFonts w:ascii="Times New Roman" w:hAnsi="Times New Roman" w:cs="Times New Roman"/>
          <w:sz w:val="28"/>
          <w:szCs w:val="28"/>
        </w:rPr>
        <w:t xml:space="preserve">овационных форм деятельности в </w:t>
      </w:r>
      <w:r w:rsidRPr="00CE49DC">
        <w:rPr>
          <w:rFonts w:ascii="Times New Roman" w:hAnsi="Times New Roman" w:cs="Times New Roman"/>
          <w:sz w:val="28"/>
          <w:szCs w:val="28"/>
        </w:rPr>
        <w:t>организации оказалось оправданным, а дальнейшее развитие финансовой поддержки членов Профсоюза – важным направлением в деятельности.</w:t>
      </w:r>
      <w:r w:rsidR="00CE49DC" w:rsidRPr="00CE49DC">
        <w:rPr>
          <w:rFonts w:ascii="Times New Roman" w:hAnsi="Times New Roman" w:cs="Times New Roman"/>
          <w:sz w:val="28"/>
          <w:szCs w:val="28"/>
        </w:rPr>
        <w:t xml:space="preserve"> </w:t>
      </w:r>
      <w:r w:rsidRPr="00CE49DC">
        <w:rPr>
          <w:rFonts w:ascii="Times New Roman" w:hAnsi="Times New Roman" w:cs="Times New Roman"/>
          <w:sz w:val="28"/>
          <w:szCs w:val="28"/>
        </w:rPr>
        <w:t xml:space="preserve"> По  итогам 201</w:t>
      </w:r>
      <w:r w:rsidR="00284C64" w:rsidRPr="00CE49DC">
        <w:rPr>
          <w:rFonts w:ascii="Times New Roman" w:hAnsi="Times New Roman" w:cs="Times New Roman"/>
          <w:sz w:val="28"/>
          <w:szCs w:val="28"/>
        </w:rPr>
        <w:t>8</w:t>
      </w:r>
      <w:r w:rsidRPr="00CE49DC">
        <w:rPr>
          <w:rFonts w:ascii="Times New Roman" w:hAnsi="Times New Roman" w:cs="Times New Roman"/>
          <w:sz w:val="28"/>
          <w:szCs w:val="28"/>
        </w:rPr>
        <w:t xml:space="preserve"> года услугами кооператива воспользовались </w:t>
      </w:r>
      <w:r w:rsidR="00284C64" w:rsidRPr="00CE49DC">
        <w:rPr>
          <w:rFonts w:ascii="Times New Roman" w:hAnsi="Times New Roman" w:cs="Times New Roman"/>
          <w:sz w:val="28"/>
          <w:szCs w:val="28"/>
        </w:rPr>
        <w:t>23</w:t>
      </w:r>
      <w:r w:rsidRPr="00CE49DC">
        <w:rPr>
          <w:rFonts w:ascii="Times New Roman" w:hAnsi="Times New Roman" w:cs="Times New Roman"/>
          <w:sz w:val="28"/>
          <w:szCs w:val="28"/>
        </w:rPr>
        <w:t xml:space="preserve"> член</w:t>
      </w:r>
      <w:r w:rsidR="00284C64" w:rsidRPr="00CE49DC">
        <w:rPr>
          <w:rFonts w:ascii="Times New Roman" w:hAnsi="Times New Roman" w:cs="Times New Roman"/>
          <w:sz w:val="28"/>
          <w:szCs w:val="28"/>
        </w:rPr>
        <w:t>а</w:t>
      </w:r>
      <w:r w:rsidRPr="00CE49DC">
        <w:rPr>
          <w:rFonts w:ascii="Times New Roman" w:hAnsi="Times New Roman" w:cs="Times New Roman"/>
          <w:sz w:val="28"/>
          <w:szCs w:val="28"/>
        </w:rPr>
        <w:t xml:space="preserve"> </w:t>
      </w:r>
      <w:r w:rsidR="00CE49DC">
        <w:rPr>
          <w:rFonts w:ascii="Times New Roman" w:hAnsi="Times New Roman" w:cs="Times New Roman"/>
          <w:sz w:val="28"/>
          <w:szCs w:val="28"/>
        </w:rPr>
        <w:t>П</w:t>
      </w:r>
      <w:r w:rsidRPr="00CE49DC">
        <w:rPr>
          <w:rFonts w:ascii="Times New Roman" w:hAnsi="Times New Roman" w:cs="Times New Roman"/>
          <w:sz w:val="28"/>
          <w:szCs w:val="28"/>
        </w:rPr>
        <w:t>рофсоюза</w:t>
      </w:r>
      <w:proofErr w:type="gramStart"/>
      <w:r w:rsidR="00CE49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9DC">
        <w:rPr>
          <w:rFonts w:ascii="Times New Roman" w:hAnsi="Times New Roman" w:cs="Times New Roman"/>
          <w:sz w:val="28"/>
          <w:szCs w:val="28"/>
        </w:rPr>
        <w:t xml:space="preserve"> П</w:t>
      </w:r>
      <w:r w:rsidRPr="00CE49DC">
        <w:rPr>
          <w:rFonts w:ascii="Times New Roman" w:hAnsi="Times New Roman" w:cs="Times New Roman"/>
          <w:sz w:val="28"/>
          <w:szCs w:val="28"/>
        </w:rPr>
        <w:t xml:space="preserve">олучили займы на общую сумму </w:t>
      </w:r>
      <w:r w:rsidR="00284C64" w:rsidRPr="00CE49DC">
        <w:rPr>
          <w:rFonts w:ascii="Times New Roman" w:hAnsi="Times New Roman" w:cs="Times New Roman"/>
          <w:sz w:val="28"/>
          <w:szCs w:val="28"/>
        </w:rPr>
        <w:t>около 800</w:t>
      </w:r>
      <w:r w:rsidRPr="00CE49DC">
        <w:rPr>
          <w:rFonts w:ascii="Times New Roman" w:hAnsi="Times New Roman" w:cs="Times New Roman"/>
          <w:sz w:val="28"/>
          <w:szCs w:val="28"/>
        </w:rPr>
        <w:t xml:space="preserve"> тыс</w:t>
      </w:r>
      <w:r w:rsidR="00053243" w:rsidRPr="00CE49DC">
        <w:rPr>
          <w:rFonts w:ascii="Times New Roman" w:hAnsi="Times New Roman" w:cs="Times New Roman"/>
          <w:sz w:val="28"/>
          <w:szCs w:val="28"/>
        </w:rPr>
        <w:t>.</w:t>
      </w:r>
      <w:r w:rsidRPr="00CE49DC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84C64" w:rsidRPr="00CE49DC">
        <w:rPr>
          <w:rFonts w:ascii="Times New Roman" w:hAnsi="Times New Roman" w:cs="Times New Roman"/>
          <w:sz w:val="28"/>
          <w:szCs w:val="28"/>
        </w:rPr>
        <w:t>в 2017 г</w:t>
      </w:r>
      <w:r w:rsidR="00CE49DC">
        <w:rPr>
          <w:rFonts w:ascii="Times New Roman" w:hAnsi="Times New Roman" w:cs="Times New Roman"/>
          <w:sz w:val="28"/>
          <w:szCs w:val="28"/>
        </w:rPr>
        <w:t xml:space="preserve">оду – 27 человек на сумму 1 </w:t>
      </w:r>
      <w:proofErr w:type="gramStart"/>
      <w:r w:rsidR="00CE49D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84C64" w:rsidRPr="00CE49DC">
        <w:rPr>
          <w:rFonts w:ascii="Times New Roman" w:hAnsi="Times New Roman" w:cs="Times New Roman"/>
          <w:sz w:val="28"/>
          <w:szCs w:val="28"/>
        </w:rPr>
        <w:t xml:space="preserve"> 207 тыс. руб.,  </w:t>
      </w:r>
      <w:r w:rsidR="00053243" w:rsidRPr="00CE49DC">
        <w:rPr>
          <w:rFonts w:ascii="Times New Roman" w:hAnsi="Times New Roman" w:cs="Times New Roman"/>
          <w:sz w:val="28"/>
          <w:szCs w:val="28"/>
        </w:rPr>
        <w:t>в 2016 году -</w:t>
      </w:r>
      <w:r w:rsidR="00CE49DC">
        <w:rPr>
          <w:rFonts w:ascii="Times New Roman" w:hAnsi="Times New Roman" w:cs="Times New Roman"/>
          <w:sz w:val="28"/>
          <w:szCs w:val="28"/>
        </w:rPr>
        <w:t xml:space="preserve"> </w:t>
      </w:r>
      <w:r w:rsidR="00053243" w:rsidRPr="00CE49DC">
        <w:rPr>
          <w:rFonts w:ascii="Times New Roman" w:hAnsi="Times New Roman" w:cs="Times New Roman"/>
          <w:sz w:val="28"/>
          <w:szCs w:val="28"/>
        </w:rPr>
        <w:t xml:space="preserve">39 человек на сумму </w:t>
      </w:r>
      <w:r w:rsidR="00CE49DC">
        <w:rPr>
          <w:rFonts w:ascii="Times New Roman" w:hAnsi="Times New Roman" w:cs="Times New Roman"/>
          <w:sz w:val="28"/>
          <w:szCs w:val="28"/>
        </w:rPr>
        <w:t xml:space="preserve"> 1 млн</w:t>
      </w:r>
      <w:r w:rsidR="00053243" w:rsidRPr="00CE49DC">
        <w:rPr>
          <w:rFonts w:ascii="Times New Roman" w:hAnsi="Times New Roman" w:cs="Times New Roman"/>
          <w:sz w:val="28"/>
          <w:szCs w:val="28"/>
        </w:rPr>
        <w:t xml:space="preserve"> 306 тыс. 500 рублей,  </w:t>
      </w:r>
      <w:r w:rsidRPr="00CE49DC">
        <w:rPr>
          <w:rFonts w:ascii="Times New Roman" w:hAnsi="Times New Roman" w:cs="Times New Roman"/>
          <w:sz w:val="28"/>
          <w:szCs w:val="28"/>
        </w:rPr>
        <w:t>в 2015 году – 14 человек на сумму 56</w:t>
      </w:r>
      <w:r w:rsidR="00053243" w:rsidRPr="00CE49DC">
        <w:rPr>
          <w:rFonts w:ascii="Times New Roman" w:hAnsi="Times New Roman" w:cs="Times New Roman"/>
          <w:sz w:val="28"/>
          <w:szCs w:val="28"/>
        </w:rPr>
        <w:t>3 тыс.</w:t>
      </w:r>
      <w:r w:rsidRPr="00CE49DC">
        <w:rPr>
          <w:rFonts w:ascii="Times New Roman" w:hAnsi="Times New Roman" w:cs="Times New Roman"/>
          <w:sz w:val="28"/>
          <w:szCs w:val="28"/>
        </w:rPr>
        <w:t xml:space="preserve"> руб</w:t>
      </w:r>
      <w:r w:rsidR="00284C64" w:rsidRPr="00CE49DC">
        <w:rPr>
          <w:rFonts w:ascii="Times New Roman" w:hAnsi="Times New Roman" w:cs="Times New Roman"/>
          <w:sz w:val="28"/>
          <w:szCs w:val="28"/>
        </w:rPr>
        <w:t>.</w:t>
      </w:r>
      <w:r w:rsidRPr="00CE49DC">
        <w:rPr>
          <w:rFonts w:ascii="Times New Roman" w:hAnsi="Times New Roman" w:cs="Times New Roman"/>
          <w:sz w:val="28"/>
          <w:szCs w:val="28"/>
        </w:rPr>
        <w:t>),  а также в КПК член</w:t>
      </w:r>
      <w:r w:rsidR="00CE49DC">
        <w:rPr>
          <w:rFonts w:ascii="Times New Roman" w:hAnsi="Times New Roman" w:cs="Times New Roman"/>
          <w:sz w:val="28"/>
          <w:szCs w:val="28"/>
        </w:rPr>
        <w:t>ы</w:t>
      </w:r>
      <w:r w:rsidRPr="00CE49DC">
        <w:rPr>
          <w:rFonts w:ascii="Times New Roman" w:hAnsi="Times New Roman" w:cs="Times New Roman"/>
          <w:sz w:val="28"/>
          <w:szCs w:val="28"/>
        </w:rPr>
        <w:t xml:space="preserve"> </w:t>
      </w:r>
      <w:r w:rsidR="00CE49DC">
        <w:rPr>
          <w:rFonts w:ascii="Times New Roman" w:hAnsi="Times New Roman" w:cs="Times New Roman"/>
          <w:sz w:val="28"/>
          <w:szCs w:val="28"/>
        </w:rPr>
        <w:t>П</w:t>
      </w:r>
      <w:r w:rsidRPr="00CE49DC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CE49DC">
        <w:rPr>
          <w:rFonts w:ascii="Times New Roman" w:hAnsi="Times New Roman" w:cs="Times New Roman"/>
          <w:sz w:val="28"/>
          <w:szCs w:val="28"/>
        </w:rPr>
        <w:t>сберегают деньги</w:t>
      </w:r>
      <w:r w:rsidRPr="00CE49DC">
        <w:rPr>
          <w:rFonts w:ascii="Times New Roman" w:hAnsi="Times New Roman" w:cs="Times New Roman"/>
          <w:sz w:val="28"/>
          <w:szCs w:val="28"/>
        </w:rPr>
        <w:t>.</w:t>
      </w:r>
    </w:p>
    <w:p w:rsidR="009939BC" w:rsidRPr="003E0B96" w:rsidRDefault="009939BC" w:rsidP="003E0B96">
      <w:pPr>
        <w:pStyle w:val="a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0B96">
        <w:rPr>
          <w:sz w:val="28"/>
          <w:szCs w:val="28"/>
        </w:rPr>
        <w:t xml:space="preserve">В основном члены </w:t>
      </w:r>
      <w:r w:rsidR="00CE49DC">
        <w:rPr>
          <w:sz w:val="28"/>
          <w:szCs w:val="28"/>
        </w:rPr>
        <w:t>П</w:t>
      </w:r>
      <w:r w:rsidRPr="003E0B96">
        <w:rPr>
          <w:sz w:val="28"/>
          <w:szCs w:val="28"/>
        </w:rPr>
        <w:t>рофсоюза получают  займы</w:t>
      </w:r>
      <w:r w:rsidR="00CE49DC">
        <w:rPr>
          <w:sz w:val="28"/>
          <w:szCs w:val="28"/>
        </w:rPr>
        <w:t xml:space="preserve"> на</w:t>
      </w:r>
      <w:r w:rsidRPr="003E0B96">
        <w:rPr>
          <w:sz w:val="28"/>
          <w:szCs w:val="28"/>
        </w:rPr>
        <w:t>:</w:t>
      </w:r>
      <w:r w:rsidR="003E0B96" w:rsidRPr="003E0B96">
        <w:rPr>
          <w:sz w:val="28"/>
          <w:szCs w:val="28"/>
        </w:rPr>
        <w:t xml:space="preserve"> </w:t>
      </w:r>
      <w:r w:rsidRPr="003E0B96">
        <w:rPr>
          <w:sz w:val="28"/>
          <w:szCs w:val="28"/>
        </w:rPr>
        <w:t>1)  лечение и оздоровление;</w:t>
      </w:r>
      <w:r w:rsidR="003E0B96" w:rsidRPr="003E0B96">
        <w:rPr>
          <w:sz w:val="28"/>
          <w:szCs w:val="28"/>
        </w:rPr>
        <w:t xml:space="preserve"> </w:t>
      </w:r>
      <w:r w:rsidRPr="003E0B96">
        <w:rPr>
          <w:sz w:val="28"/>
          <w:szCs w:val="28"/>
        </w:rPr>
        <w:t>2)  обучение детей;</w:t>
      </w:r>
      <w:r w:rsidR="003E0B96" w:rsidRPr="003E0B96">
        <w:rPr>
          <w:sz w:val="28"/>
          <w:szCs w:val="28"/>
        </w:rPr>
        <w:t xml:space="preserve"> </w:t>
      </w:r>
      <w:r w:rsidRPr="003E0B96">
        <w:rPr>
          <w:sz w:val="28"/>
          <w:szCs w:val="28"/>
        </w:rPr>
        <w:t>3)  потребительские нужды.</w:t>
      </w:r>
    </w:p>
    <w:p w:rsidR="007B5C72" w:rsidRPr="007B5C72" w:rsidRDefault="009939BC" w:rsidP="003E0B96">
      <w:pPr>
        <w:pStyle w:val="ae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B5C72">
        <w:rPr>
          <w:sz w:val="28"/>
          <w:szCs w:val="28"/>
        </w:rPr>
        <w:t>Большинство пайщиков, расплатившись с первым займом,  обращаются повторно. Это говорит о том, что они доверяют кооперативу и видят преимущества нашего кооператива.</w:t>
      </w:r>
    </w:p>
    <w:p w:rsidR="007B5C72" w:rsidRPr="007B5C72" w:rsidRDefault="004256C3" w:rsidP="003E0B96">
      <w:pPr>
        <w:pStyle w:val="ae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B5C72">
        <w:rPr>
          <w:color w:val="000000" w:themeColor="text1"/>
          <w:sz w:val="28"/>
          <w:szCs w:val="28"/>
        </w:rPr>
        <w:t xml:space="preserve">Стало доброй традицией проведение районного спортивного праздника среди работников образования </w:t>
      </w:r>
      <w:proofErr w:type="spellStart"/>
      <w:r w:rsidRPr="007B5C72">
        <w:rPr>
          <w:color w:val="000000" w:themeColor="text1"/>
          <w:sz w:val="28"/>
          <w:szCs w:val="28"/>
        </w:rPr>
        <w:t>Ибресинского</w:t>
      </w:r>
      <w:proofErr w:type="spellEnd"/>
      <w:r w:rsidRPr="007B5C72">
        <w:rPr>
          <w:color w:val="000000" w:themeColor="text1"/>
          <w:sz w:val="28"/>
          <w:szCs w:val="28"/>
        </w:rPr>
        <w:t xml:space="preserve"> района. </w:t>
      </w:r>
      <w:r w:rsidR="007B5C72" w:rsidRPr="007B5C72">
        <w:rPr>
          <w:color w:val="000000" w:themeColor="text1"/>
          <w:sz w:val="28"/>
          <w:szCs w:val="28"/>
        </w:rPr>
        <w:t xml:space="preserve">Так, 22 </w:t>
      </w:r>
      <w:r w:rsidR="007B5C72" w:rsidRPr="007B5C72">
        <w:rPr>
          <w:color w:val="000000" w:themeColor="text1"/>
          <w:sz w:val="28"/>
          <w:szCs w:val="28"/>
        </w:rPr>
        <w:lastRenderedPageBreak/>
        <w:t>марта 2018 года на базе АУ ДОД «ДЮСШ – ФОК «</w:t>
      </w:r>
      <w:proofErr w:type="spellStart"/>
      <w:r w:rsidR="007B5C72" w:rsidRPr="007B5C72">
        <w:rPr>
          <w:color w:val="000000" w:themeColor="text1"/>
          <w:sz w:val="28"/>
          <w:szCs w:val="28"/>
        </w:rPr>
        <w:t>Патвар</w:t>
      </w:r>
      <w:proofErr w:type="spellEnd"/>
      <w:r w:rsidR="007B5C72" w:rsidRPr="007B5C72">
        <w:rPr>
          <w:color w:val="000000" w:themeColor="text1"/>
          <w:sz w:val="28"/>
          <w:szCs w:val="28"/>
        </w:rPr>
        <w:t>» состоялись очередные районные спортивные соревнования среди работников образования.</w:t>
      </w:r>
      <w:r w:rsidR="00CE49DC">
        <w:rPr>
          <w:color w:val="000000" w:themeColor="text1"/>
          <w:sz w:val="28"/>
          <w:szCs w:val="28"/>
        </w:rPr>
        <w:t xml:space="preserve"> </w:t>
      </w:r>
      <w:r w:rsidR="007B5C72" w:rsidRPr="007B5C72">
        <w:rPr>
          <w:color w:val="000000" w:themeColor="text1"/>
          <w:sz w:val="28"/>
          <w:szCs w:val="28"/>
        </w:rPr>
        <w:t xml:space="preserve">В соревнованиях приняли участие 15 команд образовательных учреждений района.  </w:t>
      </w:r>
      <w:r w:rsidR="007B5C72">
        <w:rPr>
          <w:color w:val="000000" w:themeColor="text1"/>
          <w:sz w:val="28"/>
          <w:szCs w:val="28"/>
        </w:rPr>
        <w:t xml:space="preserve">По итогам соревнований </w:t>
      </w:r>
      <w:r w:rsidR="002A322A">
        <w:rPr>
          <w:sz w:val="28"/>
          <w:szCs w:val="28"/>
        </w:rPr>
        <w:t>места распределились следующим образом: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    </w:t>
      </w:r>
      <w:r w:rsidR="003E0B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>: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1 место  - коллектив МБДОУ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Хормалинский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детский сад «Весна»;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2 место –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3 место –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Новочурашевская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3E0B96">
        <w:rPr>
          <w:rFonts w:ascii="Times New Roman" w:hAnsi="Times New Roman" w:cs="Times New Roman"/>
          <w:sz w:val="28"/>
          <w:szCs w:val="28"/>
        </w:rPr>
        <w:t xml:space="preserve">   </w:t>
      </w:r>
      <w:r w:rsidRPr="007B5C72">
        <w:rPr>
          <w:rFonts w:ascii="Times New Roman" w:hAnsi="Times New Roman" w:cs="Times New Roman"/>
          <w:sz w:val="28"/>
          <w:szCs w:val="28"/>
        </w:rPr>
        <w:t>Веселые старты: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1 место -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Новочурашевская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2 место –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Большеабакасинская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7B5C72" w:rsidRPr="007B5C72" w:rsidRDefault="007B5C72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3 место -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Хормалинскаяй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E0B96" w:rsidRDefault="007B5C72" w:rsidP="003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В общекомандном зачете среди общеобразовательных учреждений по итогам спортивного соревнования:</w:t>
      </w:r>
      <w:r w:rsidR="00CE49DC">
        <w:rPr>
          <w:rFonts w:ascii="Times New Roman" w:hAnsi="Times New Roman" w:cs="Times New Roman"/>
          <w:sz w:val="28"/>
          <w:szCs w:val="28"/>
        </w:rPr>
        <w:t xml:space="preserve"> </w:t>
      </w:r>
      <w:r w:rsidRPr="007B5C72">
        <w:rPr>
          <w:rFonts w:ascii="Times New Roman" w:hAnsi="Times New Roman" w:cs="Times New Roman"/>
          <w:sz w:val="28"/>
          <w:szCs w:val="28"/>
        </w:rPr>
        <w:t>1 место занял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Новочурашевская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СОШ», 2 место -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ООШ», 3 место - коллектив МБОУ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Хормалинская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СОШ».</w:t>
      </w:r>
      <w:r w:rsidR="003E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72" w:rsidRPr="007B5C72" w:rsidRDefault="007B5C72" w:rsidP="00CE4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72">
        <w:rPr>
          <w:rFonts w:ascii="Times New Roman" w:hAnsi="Times New Roman" w:cs="Times New Roman"/>
          <w:sz w:val="28"/>
          <w:szCs w:val="28"/>
        </w:rPr>
        <w:t>В общекомандном зачете среди дошкольных общеобразовательных учреждений по итогам спортивного соревнования заняли:</w:t>
      </w:r>
      <w:r w:rsidR="00CE49DC">
        <w:rPr>
          <w:rFonts w:ascii="Times New Roman" w:hAnsi="Times New Roman" w:cs="Times New Roman"/>
          <w:sz w:val="28"/>
          <w:szCs w:val="28"/>
        </w:rPr>
        <w:t xml:space="preserve"> </w:t>
      </w:r>
      <w:r w:rsidRPr="007B5C72">
        <w:rPr>
          <w:rFonts w:ascii="Times New Roman" w:hAnsi="Times New Roman" w:cs="Times New Roman"/>
          <w:sz w:val="28"/>
          <w:szCs w:val="28"/>
        </w:rPr>
        <w:t>1 место - коллектив МБДОУ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Хормалинский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детский сад «Весна», 2 место - коллектив МБДОУ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Айбечский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детский сад «Аистенок», 3 место - коллектив МБДОУ «</w:t>
      </w:r>
      <w:proofErr w:type="spellStart"/>
      <w:r w:rsidRPr="007B5C72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Pr="007B5C72">
        <w:rPr>
          <w:rFonts w:ascii="Times New Roman" w:hAnsi="Times New Roman" w:cs="Times New Roman"/>
          <w:sz w:val="28"/>
          <w:szCs w:val="28"/>
        </w:rPr>
        <w:t xml:space="preserve"> детский садик «Солнышко».</w:t>
      </w:r>
    </w:p>
    <w:p w:rsidR="002A322A" w:rsidRPr="002A322A" w:rsidRDefault="003E0B96" w:rsidP="003E0B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22A" w:rsidRPr="002A322A">
        <w:rPr>
          <w:rFonts w:ascii="Times New Roman" w:hAnsi="Times New Roman" w:cs="Times New Roman"/>
          <w:sz w:val="28"/>
          <w:szCs w:val="28"/>
        </w:rPr>
        <w:t>30 марта</w:t>
      </w:r>
      <w:r w:rsidR="002A322A">
        <w:rPr>
          <w:rFonts w:ascii="Times New Roman" w:hAnsi="Times New Roman" w:cs="Times New Roman"/>
          <w:sz w:val="28"/>
          <w:szCs w:val="28"/>
        </w:rPr>
        <w:t xml:space="preserve"> команда пловцов </w:t>
      </w:r>
      <w:proofErr w:type="spellStart"/>
      <w:r w:rsidR="002A322A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="002A322A">
        <w:rPr>
          <w:rFonts w:ascii="Times New Roman" w:hAnsi="Times New Roman" w:cs="Times New Roman"/>
          <w:sz w:val="28"/>
          <w:szCs w:val="28"/>
        </w:rPr>
        <w:t xml:space="preserve"> РОП приняла участие</w:t>
      </w:r>
      <w:r w:rsidR="002A322A" w:rsidRPr="002A322A">
        <w:rPr>
          <w:rFonts w:ascii="Times New Roman" w:hAnsi="Times New Roman" w:cs="Times New Roman"/>
          <w:sz w:val="28"/>
          <w:szCs w:val="28"/>
        </w:rPr>
        <w:t xml:space="preserve"> в </w:t>
      </w:r>
      <w:r w:rsidR="002A322A">
        <w:rPr>
          <w:rFonts w:ascii="Times New Roman" w:hAnsi="Times New Roman" w:cs="Times New Roman"/>
          <w:sz w:val="28"/>
          <w:szCs w:val="28"/>
        </w:rPr>
        <w:t>республиканских соревнованиях</w:t>
      </w:r>
      <w:r w:rsidR="002A322A" w:rsidRPr="002A322A">
        <w:rPr>
          <w:rFonts w:ascii="Times New Roman" w:hAnsi="Times New Roman" w:cs="Times New Roman"/>
          <w:sz w:val="28"/>
          <w:szCs w:val="28"/>
        </w:rPr>
        <w:t xml:space="preserve"> по плаванию среди педагогических работников – членов Профсоюза образования</w:t>
      </w:r>
      <w:r w:rsidR="002A322A">
        <w:rPr>
          <w:rFonts w:ascii="Times New Roman" w:hAnsi="Times New Roman" w:cs="Times New Roman"/>
          <w:sz w:val="28"/>
          <w:szCs w:val="28"/>
        </w:rPr>
        <w:t>, которое проходило в</w:t>
      </w:r>
      <w:r w:rsidR="002A322A" w:rsidRPr="002A322A">
        <w:rPr>
          <w:rFonts w:ascii="Times New Roman" w:hAnsi="Times New Roman" w:cs="Times New Roman"/>
          <w:sz w:val="28"/>
          <w:szCs w:val="28"/>
        </w:rPr>
        <w:t> бассейне</w:t>
      </w:r>
      <w:r w:rsidR="00CE49DC">
        <w:rPr>
          <w:rFonts w:ascii="Times New Roman" w:hAnsi="Times New Roman" w:cs="Times New Roman"/>
          <w:sz w:val="28"/>
          <w:szCs w:val="28"/>
        </w:rPr>
        <w:t xml:space="preserve"> </w:t>
      </w:r>
      <w:r w:rsidR="002A322A" w:rsidRPr="002A322A">
        <w:rPr>
          <w:rFonts w:ascii="Times New Roman" w:hAnsi="Times New Roman" w:cs="Times New Roman"/>
          <w:sz w:val="28"/>
          <w:szCs w:val="28"/>
        </w:rPr>
        <w:t>ФОК Чувашского государственного педагогического университета им. И.</w:t>
      </w:r>
      <w:r w:rsidR="002A322A">
        <w:rPr>
          <w:rFonts w:ascii="Times New Roman" w:hAnsi="Times New Roman" w:cs="Times New Roman"/>
          <w:sz w:val="28"/>
          <w:szCs w:val="28"/>
        </w:rPr>
        <w:t>Я. Яковлева.</w:t>
      </w:r>
    </w:p>
    <w:p w:rsidR="003A47F0" w:rsidRDefault="0008370F" w:rsidP="003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7F0">
        <w:rPr>
          <w:rFonts w:ascii="Times New Roman" w:hAnsi="Times New Roman" w:cs="Times New Roman"/>
          <w:sz w:val="28"/>
          <w:szCs w:val="28"/>
        </w:rPr>
        <w:t xml:space="preserve">Также члены профсоюза - педагоги района </w:t>
      </w:r>
      <w:r w:rsidRPr="0008370F"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3A47F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0F">
        <w:rPr>
          <w:rFonts w:ascii="Times New Roman" w:hAnsi="Times New Roman" w:cs="Times New Roman"/>
          <w:sz w:val="28"/>
          <w:szCs w:val="28"/>
        </w:rPr>
        <w:t xml:space="preserve">на стадионе «Химик» п. Вурнары </w:t>
      </w:r>
      <w:r w:rsidR="003A47F0">
        <w:rPr>
          <w:rFonts w:ascii="Times New Roman" w:hAnsi="Times New Roman" w:cs="Times New Roman"/>
          <w:sz w:val="28"/>
          <w:szCs w:val="28"/>
        </w:rPr>
        <w:t xml:space="preserve">достойно выступили на </w:t>
      </w:r>
      <w:r w:rsidRPr="0008370F">
        <w:rPr>
          <w:rFonts w:ascii="Times New Roman" w:hAnsi="Times New Roman" w:cs="Times New Roman"/>
          <w:sz w:val="28"/>
          <w:szCs w:val="28"/>
        </w:rPr>
        <w:t>соревнования</w:t>
      </w:r>
      <w:r w:rsidR="003A47F0">
        <w:rPr>
          <w:rFonts w:ascii="Times New Roman" w:hAnsi="Times New Roman" w:cs="Times New Roman"/>
          <w:sz w:val="28"/>
          <w:szCs w:val="28"/>
        </w:rPr>
        <w:t>х</w:t>
      </w:r>
      <w:r w:rsidRPr="0008370F">
        <w:rPr>
          <w:rFonts w:ascii="Times New Roman" w:hAnsi="Times New Roman" w:cs="Times New Roman"/>
          <w:sz w:val="28"/>
          <w:szCs w:val="28"/>
        </w:rPr>
        <w:t xml:space="preserve"> по легкой атлетике - третьего этапа IV Спартакиады работников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Чувашской Республики. </w:t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3A47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Делегация </w:t>
      </w:r>
      <w:proofErr w:type="spellStart"/>
      <w:r w:rsidR="003A47F0" w:rsidRPr="00284C64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3A47F0" w:rsidRPr="00284C6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47F0">
        <w:rPr>
          <w:rFonts w:ascii="Times New Roman" w:hAnsi="Times New Roman" w:cs="Times New Roman"/>
          <w:sz w:val="28"/>
          <w:szCs w:val="28"/>
        </w:rPr>
        <w:t xml:space="preserve">второй раз, 28 сентября 2018 года, </w:t>
      </w:r>
      <w:r w:rsidR="003A47F0" w:rsidRPr="00284C64">
        <w:rPr>
          <w:rFonts w:ascii="Times New Roman" w:hAnsi="Times New Roman" w:cs="Times New Roman"/>
          <w:sz w:val="28"/>
          <w:szCs w:val="28"/>
        </w:rPr>
        <w:t>приняла участие на Слете председателей первичных профсоюзных организаций в городе Чебоксары, где председатель  первичной  профсоюзной организации МБОУ  «</w:t>
      </w:r>
      <w:proofErr w:type="spellStart"/>
      <w:r w:rsidR="003A47F0" w:rsidRPr="00284C64">
        <w:rPr>
          <w:rFonts w:ascii="Times New Roman" w:hAnsi="Times New Roman" w:cs="Times New Roman"/>
          <w:sz w:val="28"/>
          <w:szCs w:val="28"/>
        </w:rPr>
        <w:t>Малокармалинская</w:t>
      </w:r>
      <w:proofErr w:type="spellEnd"/>
      <w:r w:rsidR="003A47F0" w:rsidRPr="00284C64">
        <w:rPr>
          <w:rFonts w:ascii="Times New Roman" w:hAnsi="Times New Roman" w:cs="Times New Roman"/>
          <w:sz w:val="28"/>
          <w:szCs w:val="28"/>
        </w:rPr>
        <w:t xml:space="preserve"> СОШ»  Протасова Тамара Анатольевна была награждена Почетной грамотой Союза </w:t>
      </w:r>
      <w:r w:rsidR="00CE49DC">
        <w:rPr>
          <w:rFonts w:ascii="Times New Roman" w:hAnsi="Times New Roman" w:cs="Times New Roman"/>
          <w:sz w:val="28"/>
          <w:szCs w:val="28"/>
        </w:rPr>
        <w:t>«</w:t>
      </w:r>
      <w:r w:rsidR="003A47F0" w:rsidRPr="00284C64">
        <w:rPr>
          <w:rFonts w:ascii="Times New Roman" w:hAnsi="Times New Roman" w:cs="Times New Roman"/>
          <w:sz w:val="28"/>
          <w:szCs w:val="28"/>
        </w:rPr>
        <w:t xml:space="preserve">Чувашское республиканское объединение организаций профсоюзов </w:t>
      </w:r>
      <w:r w:rsidR="00CE49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7F0" w:rsidRPr="00284C64">
        <w:rPr>
          <w:rFonts w:ascii="Times New Roman" w:hAnsi="Times New Roman" w:cs="Times New Roman"/>
          <w:sz w:val="28"/>
          <w:szCs w:val="28"/>
        </w:rPr>
        <w:t>Чувашрессовпроф</w:t>
      </w:r>
      <w:proofErr w:type="spellEnd"/>
      <w:r w:rsidR="00CE49DC">
        <w:rPr>
          <w:rFonts w:ascii="Times New Roman" w:hAnsi="Times New Roman" w:cs="Times New Roman"/>
          <w:sz w:val="28"/>
          <w:szCs w:val="28"/>
        </w:rPr>
        <w:t>»</w:t>
      </w:r>
      <w:r w:rsidR="003A47F0" w:rsidRPr="00284C64">
        <w:rPr>
          <w:rFonts w:ascii="Times New Roman" w:hAnsi="Times New Roman" w:cs="Times New Roman"/>
          <w:sz w:val="28"/>
          <w:szCs w:val="28"/>
        </w:rPr>
        <w:t>.</w:t>
      </w:r>
    </w:p>
    <w:p w:rsidR="00DC2ECD" w:rsidRPr="00DC2ECD" w:rsidRDefault="00DC2ECD" w:rsidP="003E0B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Задачи, поставленные перед районной организацией в 2018 году, в целом выполнены. Важнейшими задачами развития районной организации </w:t>
      </w:r>
      <w:r w:rsidR="00C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рофсоюза на 2019 год являются:</w:t>
      </w:r>
    </w:p>
    <w:p w:rsidR="00DC2ECD" w:rsidRDefault="003E0B96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введение электронных профсоюзных билетов;</w:t>
      </w:r>
    </w:p>
    <w:p w:rsidR="00DC2ECD" w:rsidRP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сохранение единства организации как одного из гарантов социально-экономической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стабильности;</w:t>
      </w:r>
    </w:p>
    <w:p w:rsidR="00DC2ECD" w:rsidRP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своевременное и качественное информирование работников о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профсоюзной организации;</w:t>
      </w:r>
    </w:p>
    <w:p w:rsidR="00DC2ECD" w:rsidRP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мотивации профсоюзного членства и охвата работников 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образования района профсоюзным членством;</w:t>
      </w:r>
    </w:p>
    <w:p w:rsidR="00DC2ECD" w:rsidRPr="00DC2ECD" w:rsidRDefault="00CE49DC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C2ECD"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с молодыми педагогическими кадрами района;</w:t>
      </w:r>
    </w:p>
    <w:p w:rsidR="00DC2ECD" w:rsidRP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492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уровня правовых знаний и рост профессионализма профсоюзного актива;</w:t>
      </w:r>
    </w:p>
    <w:p w:rsid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по обобщению и распространению опыта работы первичных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профсоюзных организаций; </w:t>
      </w:r>
    </w:p>
    <w:p w:rsidR="00DC2ECD" w:rsidRPr="00DC2ECD" w:rsidRDefault="00DC2ECD" w:rsidP="003E0B96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A90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проведение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3E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3E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Студенческо</w:t>
      </w:r>
      <w:r w:rsidR="003E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профсоюзно</w:t>
      </w:r>
      <w:r w:rsidR="003E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</w:t>
      </w:r>
      <w:r w:rsidR="003E0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5C7E" w:rsidRPr="00A903AE" w:rsidRDefault="001F5C7E" w:rsidP="003E0B96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3D4" w:rsidRDefault="001903D4" w:rsidP="003E0B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F72">
        <w:rPr>
          <w:rFonts w:ascii="Times New Roman" w:hAnsi="Times New Roman" w:cs="Times New Roman"/>
          <w:sz w:val="28"/>
          <w:szCs w:val="28"/>
        </w:rPr>
        <w:t>Ибресинс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="003E0B96">
        <w:rPr>
          <w:rFonts w:ascii="Times New Roman" w:hAnsi="Times New Roman" w:cs="Times New Roman"/>
          <w:sz w:val="28"/>
          <w:szCs w:val="28"/>
        </w:rPr>
        <w:t xml:space="preserve"> </w:t>
      </w:r>
      <w:r w:rsidR="009F2F72">
        <w:rPr>
          <w:rFonts w:ascii="Times New Roman" w:hAnsi="Times New Roman" w:cs="Times New Roman"/>
          <w:sz w:val="28"/>
          <w:szCs w:val="28"/>
        </w:rPr>
        <w:t>Н</w:t>
      </w:r>
      <w:r w:rsidR="003E0B96">
        <w:rPr>
          <w:rFonts w:ascii="Times New Roman" w:hAnsi="Times New Roman" w:cs="Times New Roman"/>
          <w:sz w:val="28"/>
          <w:szCs w:val="28"/>
        </w:rPr>
        <w:t xml:space="preserve">аталья </w:t>
      </w:r>
      <w:r w:rsidR="009F2F72">
        <w:rPr>
          <w:rFonts w:ascii="Times New Roman" w:hAnsi="Times New Roman" w:cs="Times New Roman"/>
          <w:sz w:val="28"/>
          <w:szCs w:val="28"/>
        </w:rPr>
        <w:t>Гаврилова</w:t>
      </w:r>
    </w:p>
    <w:p w:rsidR="00CB7909" w:rsidRDefault="00CB7909" w:rsidP="003E0B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CB7909" w:rsidSect="00683CD6">
      <w:pgSz w:w="11906" w:h="16838"/>
      <w:pgMar w:top="567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11" w:rsidRDefault="00111511">
      <w:r>
        <w:separator/>
      </w:r>
    </w:p>
  </w:endnote>
  <w:endnote w:type="continuationSeparator" w:id="0">
    <w:p w:rsidR="00111511" w:rsidRDefault="001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11" w:rsidRDefault="00111511">
      <w:r>
        <w:separator/>
      </w:r>
    </w:p>
  </w:footnote>
  <w:footnote w:type="continuationSeparator" w:id="0">
    <w:p w:rsidR="00111511" w:rsidRDefault="0011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230B19A3"/>
    <w:multiLevelType w:val="multilevel"/>
    <w:tmpl w:val="815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4585"/>
    <w:multiLevelType w:val="multilevel"/>
    <w:tmpl w:val="8164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6384"/>
    <w:multiLevelType w:val="multilevel"/>
    <w:tmpl w:val="0F3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E2BD8"/>
    <w:multiLevelType w:val="multilevel"/>
    <w:tmpl w:val="865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86765"/>
    <w:rsid w:val="00002B3D"/>
    <w:rsid w:val="0000343F"/>
    <w:rsid w:val="00006212"/>
    <w:rsid w:val="00027BE8"/>
    <w:rsid w:val="000405AA"/>
    <w:rsid w:val="000452EE"/>
    <w:rsid w:val="00053243"/>
    <w:rsid w:val="00053AB8"/>
    <w:rsid w:val="00053EAD"/>
    <w:rsid w:val="000723C5"/>
    <w:rsid w:val="0008370F"/>
    <w:rsid w:val="000916C4"/>
    <w:rsid w:val="00097D6B"/>
    <w:rsid w:val="000A0917"/>
    <w:rsid w:val="000A670B"/>
    <w:rsid w:val="000A79BC"/>
    <w:rsid w:val="000C435A"/>
    <w:rsid w:val="000C549B"/>
    <w:rsid w:val="000C7401"/>
    <w:rsid w:val="000E7495"/>
    <w:rsid w:val="000F02EA"/>
    <w:rsid w:val="001051AB"/>
    <w:rsid w:val="001068F3"/>
    <w:rsid w:val="00111511"/>
    <w:rsid w:val="001167C6"/>
    <w:rsid w:val="00117EDA"/>
    <w:rsid w:val="00125FFA"/>
    <w:rsid w:val="00126729"/>
    <w:rsid w:val="00147FD1"/>
    <w:rsid w:val="00155D7E"/>
    <w:rsid w:val="00171016"/>
    <w:rsid w:val="00184E5C"/>
    <w:rsid w:val="00187A6E"/>
    <w:rsid w:val="001903D4"/>
    <w:rsid w:val="001A2214"/>
    <w:rsid w:val="001A378A"/>
    <w:rsid w:val="001B1B36"/>
    <w:rsid w:val="001B481F"/>
    <w:rsid w:val="001C4F65"/>
    <w:rsid w:val="001D100C"/>
    <w:rsid w:val="001D563B"/>
    <w:rsid w:val="001D6CE3"/>
    <w:rsid w:val="001E1B8C"/>
    <w:rsid w:val="001E5B17"/>
    <w:rsid w:val="001F5C7E"/>
    <w:rsid w:val="0020272B"/>
    <w:rsid w:val="00206DEA"/>
    <w:rsid w:val="00230740"/>
    <w:rsid w:val="00250CAD"/>
    <w:rsid w:val="002527BF"/>
    <w:rsid w:val="00255389"/>
    <w:rsid w:val="00256FC8"/>
    <w:rsid w:val="00257E65"/>
    <w:rsid w:val="002603DE"/>
    <w:rsid w:val="00263542"/>
    <w:rsid w:val="00264D92"/>
    <w:rsid w:val="00265DF8"/>
    <w:rsid w:val="00267B8E"/>
    <w:rsid w:val="002751ED"/>
    <w:rsid w:val="00284C64"/>
    <w:rsid w:val="002905FC"/>
    <w:rsid w:val="00292DCE"/>
    <w:rsid w:val="002A322A"/>
    <w:rsid w:val="002B11C9"/>
    <w:rsid w:val="002B150B"/>
    <w:rsid w:val="002C2FC5"/>
    <w:rsid w:val="002D0D90"/>
    <w:rsid w:val="002D389D"/>
    <w:rsid w:val="002D6128"/>
    <w:rsid w:val="002E3786"/>
    <w:rsid w:val="002E41CA"/>
    <w:rsid w:val="002E5503"/>
    <w:rsid w:val="00301EE2"/>
    <w:rsid w:val="0030444F"/>
    <w:rsid w:val="00312CEF"/>
    <w:rsid w:val="003178C1"/>
    <w:rsid w:val="00323603"/>
    <w:rsid w:val="00325A10"/>
    <w:rsid w:val="00330054"/>
    <w:rsid w:val="003343CE"/>
    <w:rsid w:val="00335572"/>
    <w:rsid w:val="00341607"/>
    <w:rsid w:val="00344973"/>
    <w:rsid w:val="00355382"/>
    <w:rsid w:val="0036697A"/>
    <w:rsid w:val="003673B3"/>
    <w:rsid w:val="00372EF8"/>
    <w:rsid w:val="00383964"/>
    <w:rsid w:val="003A3178"/>
    <w:rsid w:val="003A47F0"/>
    <w:rsid w:val="003A6B75"/>
    <w:rsid w:val="003B5579"/>
    <w:rsid w:val="003B5BE6"/>
    <w:rsid w:val="003C0814"/>
    <w:rsid w:val="003C2B2F"/>
    <w:rsid w:val="003C3CE3"/>
    <w:rsid w:val="003C5611"/>
    <w:rsid w:val="003E0B96"/>
    <w:rsid w:val="003E6049"/>
    <w:rsid w:val="003E7E94"/>
    <w:rsid w:val="00403E1B"/>
    <w:rsid w:val="00404FE5"/>
    <w:rsid w:val="004169CA"/>
    <w:rsid w:val="004256C3"/>
    <w:rsid w:val="004322DF"/>
    <w:rsid w:val="00443A4C"/>
    <w:rsid w:val="00476C50"/>
    <w:rsid w:val="00482F02"/>
    <w:rsid w:val="00492350"/>
    <w:rsid w:val="004C3F97"/>
    <w:rsid w:val="004C413E"/>
    <w:rsid w:val="004C5A40"/>
    <w:rsid w:val="004D16F4"/>
    <w:rsid w:val="004D21CC"/>
    <w:rsid w:val="004D6FD8"/>
    <w:rsid w:val="004E1D18"/>
    <w:rsid w:val="004E3777"/>
    <w:rsid w:val="004E7ADC"/>
    <w:rsid w:val="005142BB"/>
    <w:rsid w:val="00522A21"/>
    <w:rsid w:val="00526910"/>
    <w:rsid w:val="005430C6"/>
    <w:rsid w:val="00544F16"/>
    <w:rsid w:val="00554ADE"/>
    <w:rsid w:val="00572FA7"/>
    <w:rsid w:val="0057307A"/>
    <w:rsid w:val="005B19EB"/>
    <w:rsid w:val="005B3873"/>
    <w:rsid w:val="005B56E1"/>
    <w:rsid w:val="005D4EF7"/>
    <w:rsid w:val="005D7D1D"/>
    <w:rsid w:val="005E6B3F"/>
    <w:rsid w:val="005F2FA2"/>
    <w:rsid w:val="006157AC"/>
    <w:rsid w:val="006175F1"/>
    <w:rsid w:val="006406DE"/>
    <w:rsid w:val="00641D06"/>
    <w:rsid w:val="00641FE6"/>
    <w:rsid w:val="00651B23"/>
    <w:rsid w:val="00674907"/>
    <w:rsid w:val="00683CD6"/>
    <w:rsid w:val="00685D8C"/>
    <w:rsid w:val="0069081C"/>
    <w:rsid w:val="00693034"/>
    <w:rsid w:val="006A5487"/>
    <w:rsid w:val="006A569B"/>
    <w:rsid w:val="006A6BB7"/>
    <w:rsid w:val="006D0A47"/>
    <w:rsid w:val="006D464C"/>
    <w:rsid w:val="006E0211"/>
    <w:rsid w:val="006E2DB3"/>
    <w:rsid w:val="00702BF8"/>
    <w:rsid w:val="007100B2"/>
    <w:rsid w:val="00711B08"/>
    <w:rsid w:val="00716B1A"/>
    <w:rsid w:val="00727D28"/>
    <w:rsid w:val="00736C00"/>
    <w:rsid w:val="0074556A"/>
    <w:rsid w:val="00753AF2"/>
    <w:rsid w:val="007569F8"/>
    <w:rsid w:val="00766E13"/>
    <w:rsid w:val="00770552"/>
    <w:rsid w:val="00775DE9"/>
    <w:rsid w:val="00794E85"/>
    <w:rsid w:val="007B5C72"/>
    <w:rsid w:val="007C67FC"/>
    <w:rsid w:val="007D0818"/>
    <w:rsid w:val="007D117E"/>
    <w:rsid w:val="007D362F"/>
    <w:rsid w:val="007E7F8C"/>
    <w:rsid w:val="007F0B66"/>
    <w:rsid w:val="007F3B0E"/>
    <w:rsid w:val="007F689E"/>
    <w:rsid w:val="00805FF5"/>
    <w:rsid w:val="00807149"/>
    <w:rsid w:val="00813523"/>
    <w:rsid w:val="008261FE"/>
    <w:rsid w:val="00830B1E"/>
    <w:rsid w:val="00830F5F"/>
    <w:rsid w:val="008358E6"/>
    <w:rsid w:val="0085073F"/>
    <w:rsid w:val="008607E6"/>
    <w:rsid w:val="00874692"/>
    <w:rsid w:val="008C57AC"/>
    <w:rsid w:val="008E0668"/>
    <w:rsid w:val="00905ECC"/>
    <w:rsid w:val="0091732E"/>
    <w:rsid w:val="00924C8E"/>
    <w:rsid w:val="0093027C"/>
    <w:rsid w:val="00934039"/>
    <w:rsid w:val="00940945"/>
    <w:rsid w:val="009416E4"/>
    <w:rsid w:val="0094267D"/>
    <w:rsid w:val="00945B7A"/>
    <w:rsid w:val="00956064"/>
    <w:rsid w:val="009575D0"/>
    <w:rsid w:val="00964F9D"/>
    <w:rsid w:val="00983A7A"/>
    <w:rsid w:val="00990080"/>
    <w:rsid w:val="00990FE2"/>
    <w:rsid w:val="009939BC"/>
    <w:rsid w:val="00996364"/>
    <w:rsid w:val="009A18DA"/>
    <w:rsid w:val="009B4C04"/>
    <w:rsid w:val="009C216F"/>
    <w:rsid w:val="009C371E"/>
    <w:rsid w:val="009D15D4"/>
    <w:rsid w:val="009E674B"/>
    <w:rsid w:val="009F2F72"/>
    <w:rsid w:val="00A012F3"/>
    <w:rsid w:val="00A34887"/>
    <w:rsid w:val="00A50FF5"/>
    <w:rsid w:val="00A52E64"/>
    <w:rsid w:val="00A54B6A"/>
    <w:rsid w:val="00A66A9B"/>
    <w:rsid w:val="00A71C7A"/>
    <w:rsid w:val="00A726FD"/>
    <w:rsid w:val="00A73A20"/>
    <w:rsid w:val="00A81A5F"/>
    <w:rsid w:val="00A903AE"/>
    <w:rsid w:val="00A919F4"/>
    <w:rsid w:val="00AA10E4"/>
    <w:rsid w:val="00AB372D"/>
    <w:rsid w:val="00AB41CE"/>
    <w:rsid w:val="00AE0CA1"/>
    <w:rsid w:val="00AF0425"/>
    <w:rsid w:val="00B10D97"/>
    <w:rsid w:val="00B16C09"/>
    <w:rsid w:val="00B21F79"/>
    <w:rsid w:val="00B2215E"/>
    <w:rsid w:val="00B25D3D"/>
    <w:rsid w:val="00B50782"/>
    <w:rsid w:val="00BA1457"/>
    <w:rsid w:val="00BB4C5D"/>
    <w:rsid w:val="00BB5319"/>
    <w:rsid w:val="00BC0274"/>
    <w:rsid w:val="00BC3991"/>
    <w:rsid w:val="00BD11BA"/>
    <w:rsid w:val="00BD6916"/>
    <w:rsid w:val="00BF7F07"/>
    <w:rsid w:val="00C14DCC"/>
    <w:rsid w:val="00C16796"/>
    <w:rsid w:val="00C1707B"/>
    <w:rsid w:val="00C22011"/>
    <w:rsid w:val="00C40FDE"/>
    <w:rsid w:val="00C41400"/>
    <w:rsid w:val="00C50DF8"/>
    <w:rsid w:val="00C71363"/>
    <w:rsid w:val="00C82576"/>
    <w:rsid w:val="00C8775B"/>
    <w:rsid w:val="00C92737"/>
    <w:rsid w:val="00C93AB2"/>
    <w:rsid w:val="00CA3E36"/>
    <w:rsid w:val="00CA639E"/>
    <w:rsid w:val="00CB6139"/>
    <w:rsid w:val="00CB7909"/>
    <w:rsid w:val="00CC3498"/>
    <w:rsid w:val="00CD45E5"/>
    <w:rsid w:val="00CE00AB"/>
    <w:rsid w:val="00CE49DC"/>
    <w:rsid w:val="00D07366"/>
    <w:rsid w:val="00D1341A"/>
    <w:rsid w:val="00D52F4D"/>
    <w:rsid w:val="00D60552"/>
    <w:rsid w:val="00D669A0"/>
    <w:rsid w:val="00D71303"/>
    <w:rsid w:val="00D76DA6"/>
    <w:rsid w:val="00D83813"/>
    <w:rsid w:val="00D90DEE"/>
    <w:rsid w:val="00D95363"/>
    <w:rsid w:val="00DA3100"/>
    <w:rsid w:val="00DB09AD"/>
    <w:rsid w:val="00DB4ABD"/>
    <w:rsid w:val="00DC011C"/>
    <w:rsid w:val="00DC2ECD"/>
    <w:rsid w:val="00DC54C9"/>
    <w:rsid w:val="00DE65AE"/>
    <w:rsid w:val="00E05EB0"/>
    <w:rsid w:val="00E106A2"/>
    <w:rsid w:val="00E1114E"/>
    <w:rsid w:val="00E13113"/>
    <w:rsid w:val="00E20C33"/>
    <w:rsid w:val="00E22EC7"/>
    <w:rsid w:val="00E24FAA"/>
    <w:rsid w:val="00E32E4D"/>
    <w:rsid w:val="00E41F20"/>
    <w:rsid w:val="00E42006"/>
    <w:rsid w:val="00E456EF"/>
    <w:rsid w:val="00E52564"/>
    <w:rsid w:val="00E801FA"/>
    <w:rsid w:val="00E87211"/>
    <w:rsid w:val="00E95B62"/>
    <w:rsid w:val="00EA0366"/>
    <w:rsid w:val="00EB3DC9"/>
    <w:rsid w:val="00EB577F"/>
    <w:rsid w:val="00EC6EB4"/>
    <w:rsid w:val="00ED2F3E"/>
    <w:rsid w:val="00ED594B"/>
    <w:rsid w:val="00EF2B4C"/>
    <w:rsid w:val="00EF549E"/>
    <w:rsid w:val="00F10280"/>
    <w:rsid w:val="00F14776"/>
    <w:rsid w:val="00F16238"/>
    <w:rsid w:val="00F21BB4"/>
    <w:rsid w:val="00F23D49"/>
    <w:rsid w:val="00F34E13"/>
    <w:rsid w:val="00F408DA"/>
    <w:rsid w:val="00F432BC"/>
    <w:rsid w:val="00F4555C"/>
    <w:rsid w:val="00F46792"/>
    <w:rsid w:val="00F6537C"/>
    <w:rsid w:val="00F72377"/>
    <w:rsid w:val="00F86765"/>
    <w:rsid w:val="00F96633"/>
    <w:rsid w:val="00FA6345"/>
    <w:rsid w:val="00FB5C4C"/>
    <w:rsid w:val="00FC2F45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uiPriority w:val="99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B25D3D"/>
    <w:pPr>
      <w:suppressLineNumbers/>
    </w:pPr>
  </w:style>
  <w:style w:type="character" w:styleId="ad">
    <w:name w:val="Strong"/>
    <w:uiPriority w:val="22"/>
    <w:qFormat/>
    <w:rsid w:val="006E0211"/>
    <w:rPr>
      <w:b/>
      <w:bCs/>
    </w:rPr>
  </w:style>
  <w:style w:type="paragraph" w:styleId="ae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">
    <w:name w:val="Balloon Text"/>
    <w:basedOn w:val="a"/>
    <w:link w:val="af0"/>
    <w:rsid w:val="006E2DB3"/>
    <w:rPr>
      <w:rFonts w:ascii="Tahoma" w:hAnsi="Tahoma"/>
      <w:sz w:val="16"/>
      <w:szCs w:val="14"/>
    </w:rPr>
  </w:style>
  <w:style w:type="character" w:customStyle="1" w:styleId="af0">
    <w:name w:val="Текст выноски Знак"/>
    <w:link w:val="af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1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2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6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39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F53B-3A57-4D53-85FD-B349E1B4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316Buxgalter</cp:lastModifiedBy>
  <cp:revision>5</cp:revision>
  <cp:lastPrinted>2017-05-16T12:06:00Z</cp:lastPrinted>
  <dcterms:created xsi:type="dcterms:W3CDTF">2019-03-05T11:16:00Z</dcterms:created>
  <dcterms:modified xsi:type="dcterms:W3CDTF">2019-03-07T10:06:00Z</dcterms:modified>
</cp:coreProperties>
</file>